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36" w:rsidRDefault="006B7236" w:rsidP="00DF0836">
      <w:pPr>
        <w:rPr>
          <w:noProof/>
          <w:lang w:eastAsia="es-VE"/>
        </w:rPr>
      </w:pPr>
      <w:r>
        <w:rPr>
          <w:noProof/>
          <w:lang w:val="en-US"/>
        </w:rPr>
        <w:pict>
          <v:rect id="_x0000_s1028" style="position:absolute;margin-left:-84pt;margin-top:-70.85pt;width:610.5pt;height:797.25pt;z-index:251659264">
            <v:fill r:id="rId7" o:title="Cheat Sheet Front Image" recolor="t" rotate="t" type="frame"/>
          </v:rect>
        </w:pict>
      </w:r>
    </w:p>
    <w:p w:rsidR="00182193" w:rsidRDefault="00182193" w:rsidP="00FA1208">
      <w:pPr>
        <w:rPr>
          <w:rFonts w:cs="Arial"/>
          <w:sz w:val="26"/>
          <w:szCs w:val="26"/>
          <w:lang w:val="en-US"/>
        </w:rPr>
      </w:pPr>
      <w:bookmarkStart w:id="0" w:name="whoare"/>
      <w:bookmarkEnd w:id="0"/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8572F0" w:rsidRDefault="00224C24" w:rsidP="00FA1208">
      <w:pPr>
        <w:rPr>
          <w:rFonts w:cs="Arial"/>
          <w:sz w:val="26"/>
          <w:szCs w:val="26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.05pt;margin-top:30.75pt;width:610.5pt;height:40.9pt;z-index:2516582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l0DAIAAPQDAAAOAAAAZHJzL2Uyb0RvYy54bWysU9tuGyEQfa/Uf0C817u+bB2vjKM0aapK&#10;6UVK+gGYZb2owFDA3nW/PgPrOFb7VpUHxDAzhzlnhvX1YDQ5SB8UWEank5ISaQU0yu4Y/fF0/+6K&#10;khC5bbgGKxk9ykCvN2/frHtXyxl0oBvpCYLYUPeO0S5GVxdFEJ00PEzASYvOFrzhEU2/KxrPe0Q3&#10;upiV5fuiB984D0KGgLd3o5NuMn7bShG/tW2QkWhGsbaYd5/3bdqLzZrXO89dp8SpDP4PVRiuLD56&#10;hrrjkZO9V39BGSU8BGjjRIApoG2VkJkDspmWf7B57LiTmQuKE9xZpvD/YMXXw3dPVMPovFxSYrnB&#10;Jj3JIZIPMJBZ0qd3ocawR4eBccBr7HPmGtwDiJ+BWLjtuN3JG++h7yRvsL5pyiwuUkeckEC2/Rdo&#10;8Bm+j5CBhtabJB7KQRAd+3Q89yaVIvByuazm8wpdAn3VdLWY5+YVvH7Jdj7ETxIMSQdGPfY+o/PD&#10;Q4ipGl6/hKTHLNwrrXP/tSU9o6tqVuWEC49REcdTK8PoVZnWODCJ5Efb5OTIlR7P+IC2J9aJ6Eg5&#10;DtsBA5MUW2iOyN/DOIb4bfDQgf9NSY8jyGj4tedeUqI/W9RwNV0s0sxmY1EtZ2j4S8/20sOtQChG&#10;IyXj8TbmOR+53qDWrcoyvFZyqhVHK6tz+gZpdi/tHPX6WTfPAAAA//8DAFBLAwQUAAYACAAAACEA&#10;8j8dIt4AAAAJAQAADwAAAGRycy9kb3ducmV2LnhtbEyPzU7DMBCE70h9B2uRuFE7SVtBiFNVIK6g&#10;lh+Jmxtvk4h4HcVuE96e7am97e6MZr8p1pPrxAmH0HrSkMwVCKTK25ZqDZ8fr/cPIEI0ZE3nCTX8&#10;YYB1ObspTG79SFs87WItOIRCbjQ0Mfa5lKFq0Jkw9z0Sawc/OBN5HWppBzNyuOtkqtRKOtMSf2hM&#10;j88NVr+7o9Pw9Xb4+V6o9/rFLfvRT0qSe5Ra391OmycQEad4McMZn9GhZKa9P5INotOQJmzUsEqW&#10;IM5ymmZ82fO0yDKQZSGvG5T/AAAA//8DAFBLAQItABQABgAIAAAAIQC2gziS/gAAAOEBAAATAAAA&#10;AAAAAAAAAAAAAAAAAABbQ29udGVudF9UeXBlc10ueG1sUEsBAi0AFAAGAAgAAAAhADj9If/WAAAA&#10;lAEAAAsAAAAAAAAAAAAAAAAALwEAAF9yZWxzLy5yZWxzUEsBAi0AFAAGAAgAAAAhAKzq+XQMAgAA&#10;9AMAAA4AAAAAAAAAAAAAAAAALgIAAGRycy9lMm9Eb2MueG1sUEsBAi0AFAAGAAgAAAAhAPI/HSLe&#10;AAAACQEAAA8AAAAAAAAAAAAAAAAAZgQAAGRycy9kb3ducmV2LnhtbFBLBQYAAAAABAAEAPMAAABx&#10;BQAAAAA=&#10;" filled="f" stroked="f">
            <v:textbox>
              <w:txbxContent>
                <w:p w:rsidR="00D80B22" w:rsidRPr="00224C24" w:rsidRDefault="00D80B22" w:rsidP="00D80B22">
                  <w:pPr>
                    <w:jc w:val="center"/>
                    <w:rPr>
                      <w:rFonts w:ascii="Candara" w:hAnsi="Candara"/>
                      <w:b/>
                      <w:color w:val="FFFFFF"/>
                      <w:sz w:val="36"/>
                      <w:szCs w:val="40"/>
                      <w:lang w:val="en-US"/>
                    </w:rPr>
                  </w:pPr>
                  <w:r w:rsidRPr="00224C24">
                    <w:rPr>
                      <w:rFonts w:ascii="Candara" w:hAnsi="Candara"/>
                      <w:b/>
                      <w:noProof/>
                      <w:color w:val="FFFFFF"/>
                      <w:sz w:val="36"/>
                      <w:szCs w:val="40"/>
                      <w:lang w:val="en-US"/>
                    </w:rPr>
                    <w:t xml:space="preserve">Powered by </w:t>
                  </w:r>
                  <w:r w:rsidRPr="00224C24">
                    <w:rPr>
                      <w:rFonts w:ascii="Candara" w:hAnsi="Candara"/>
                      <w:b/>
                      <w:color w:val="FFFFFF"/>
                      <w:sz w:val="36"/>
                      <w:szCs w:val="40"/>
                      <w:u w:val="single"/>
                      <w:lang w:val="en-US"/>
                    </w:rPr>
                    <w:t>Your Website URL</w:t>
                  </w:r>
                </w:p>
                <w:p w:rsidR="00D80B22" w:rsidRPr="00670BF4" w:rsidRDefault="00D80B22" w:rsidP="00D80B22">
                  <w:pPr>
                    <w:rPr>
                      <w:b/>
                      <w:lang w:val="en-US"/>
                    </w:rPr>
                  </w:pPr>
                </w:p>
              </w:txbxContent>
            </v:textbox>
            <w10:wrap anchorx="page"/>
          </v:shape>
        </w:pict>
      </w: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E6BA2" w:rsidRDefault="001E6BA2" w:rsidP="00A13EE6">
      <w:pPr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</w:p>
    <w:p w:rsidR="00EE4729" w:rsidRDefault="00EE4729" w:rsidP="006B7236">
      <w:pPr>
        <w:rPr>
          <w:rFonts w:ascii="Candara" w:hAnsi="Candara" w:cs="Arial"/>
          <w:b/>
          <w:sz w:val="26"/>
          <w:szCs w:val="26"/>
          <w:lang w:val="en-US"/>
        </w:rPr>
      </w:pPr>
    </w:p>
    <w:p w:rsidR="001E6BA2" w:rsidRDefault="001E6BA2" w:rsidP="00804C67">
      <w:pPr>
        <w:jc w:val="center"/>
        <w:rPr>
          <w:rFonts w:ascii="Candara" w:hAnsi="Candara" w:cs="Arial"/>
          <w:b/>
          <w:sz w:val="26"/>
          <w:szCs w:val="26"/>
          <w:lang w:val="en-US"/>
        </w:rPr>
      </w:pPr>
    </w:p>
    <w:p w:rsidR="001E6BA2" w:rsidRDefault="001E6BA2" w:rsidP="00804C67">
      <w:pPr>
        <w:jc w:val="center"/>
        <w:rPr>
          <w:rFonts w:ascii="Candara" w:hAnsi="Candara" w:cs="Arial"/>
          <w:b/>
          <w:sz w:val="26"/>
          <w:szCs w:val="26"/>
          <w:lang w:val="en-US"/>
        </w:rPr>
      </w:pPr>
    </w:p>
    <w:p w:rsidR="00BB4733" w:rsidRPr="00BB4733" w:rsidRDefault="00BB4733" w:rsidP="00804C67">
      <w:pPr>
        <w:jc w:val="center"/>
        <w:rPr>
          <w:rFonts w:ascii="Candara" w:hAnsi="Candara"/>
          <w:b/>
          <w:sz w:val="30"/>
          <w:szCs w:val="30"/>
          <w:lang w:val="en-US"/>
        </w:rPr>
      </w:pPr>
      <w:r w:rsidRPr="00BB4733">
        <w:rPr>
          <w:rFonts w:ascii="Candara" w:hAnsi="Candara"/>
          <w:b/>
          <w:sz w:val="30"/>
          <w:szCs w:val="30"/>
          <w:lang w:val="en-US"/>
        </w:rPr>
        <w:t>Shocking Facts</w:t>
      </w:r>
    </w:p>
    <w:tbl>
      <w:tblPr>
        <w:tblW w:w="0" w:type="auto"/>
        <w:tblLook w:val="04A0"/>
      </w:tblPr>
      <w:tblGrid>
        <w:gridCol w:w="4414"/>
        <w:gridCol w:w="4414"/>
      </w:tblGrid>
      <w:tr w:rsidR="00BB4733" w:rsidRPr="00DC44C0" w:rsidTr="00224C24">
        <w:tc>
          <w:tcPr>
            <w:tcW w:w="4414" w:type="dxa"/>
            <w:shd w:val="clear" w:color="auto" w:fill="auto"/>
          </w:tcPr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In a study that evaluated various strategies in terms of the average lift in search activity generated for an advertised brand, retargeting represented the highest lift in trademark search behavior at 1,046%.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Nearly 3 out of 5 U.S. online buyers said they notice ads for products they looked up on other websites.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30% of consumers have a positive reaction to retargeted ads vs. 11% who feel negatively about them, 59% had a neutral reaction.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1 in 5 marketers dedicate budget for retargeting.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Retargeting can boost ad response up to 400%.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46% of search engine marketing professionals believe retargeting is the most underused online marketing technology.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E-mail retargeting CTRs and conversion rates are anywhere from 3 to 5% higher with upsells, as compared to standard site retargeting.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>Online consumers are open to receiving behaviorally retargeted ads. While the majority of consumers (60%) remain neutral about the topic of retargeting ads, 25% enjoy them because they remind them of what they were looking at previously. 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>CPG company Kimberly-Clark relies on retargeting, saying it is seeing 50 to 60% higher conversion rates among consumers who have been retargeted. 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The average click-through rate for display ads is 0.07%, and the average click-through for retargeted ads is about 0.7%.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Web site visitors who are retargeted with display ads are 70% more likely to convert on your Web site. </w:t>
            </w:r>
            <w:hyperlink w:anchor="gs.xHSE0MA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Retargeting can boost ad response up to 400%. </w:t>
            </w:r>
            <w:hyperlink r:id="rId8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Retargeted customers are 4 times more likely to convert than new customers. </w:t>
            </w:r>
            <w:hyperlink r:id="rId9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Retargeted ads have led to a 1,046% increase in branded search. </w:t>
            </w:r>
            <w:hyperlink r:id="rId10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Web visitors who have been retargeted with display ads are 70% more likely to convert </w:t>
            </w:r>
            <w:hyperlink r:id="rId11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Websites see a 726% lift in site visitation after 4 weeks of retargeting exposure </w:t>
            </w:r>
            <w:hyperlink r:id="rId12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  <w:lang w:val="en-US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Retargeting can increase conversion rates by as high as 147% </w:t>
            </w:r>
            <w:hyperlink r:id="rId13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3"/>
              </w:numPr>
              <w:rPr>
                <w:rFonts w:ascii="Candara" w:hAnsi="Candara"/>
                <w:sz w:val="16"/>
                <w:szCs w:val="16"/>
              </w:rPr>
            </w:pPr>
            <w:r w:rsidRPr="00224C24">
              <w:rPr>
                <w:rFonts w:ascii="Candara" w:hAnsi="Candara"/>
                <w:sz w:val="16"/>
                <w:szCs w:val="16"/>
                <w:lang w:val="en-US"/>
              </w:rPr>
              <w:t xml:space="preserve">72% of online shoppers are likely to abandon their carts before checking out. Without retargeting, only 8% of those customers return to complete their transaction. </w:t>
            </w:r>
            <w:hyperlink r:id="rId14" w:history="1">
              <w:r w:rsidRPr="00224C24">
                <w:rPr>
                  <w:rStyle w:val="Hyperlink"/>
                  <w:rFonts w:ascii="Candara" w:hAnsi="Candara"/>
                  <w:sz w:val="16"/>
                  <w:szCs w:val="16"/>
                  <w:lang w:val="en-US"/>
                </w:rPr>
                <w:t>(source)</w:t>
              </w:r>
            </w:hyperlink>
          </w:p>
          <w:p w:rsidR="00BB4733" w:rsidRPr="00224C24" w:rsidRDefault="00BB4733" w:rsidP="00224C24">
            <w:pPr>
              <w:pStyle w:val="NoSpacing"/>
              <w:ind w:left="720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414" w:type="dxa"/>
            <w:shd w:val="clear" w:color="auto" w:fill="auto"/>
          </w:tcPr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Fonts w:ascii="Candara" w:hAnsi="Candara"/>
                <w:sz w:val="18"/>
                <w:szCs w:val="18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When looking at more than 1 billion impressions from 547 advertisers running retargeting campaigns on Facebook's right-hand side, Facebook News Feed, and standard Web retargeting, after just one month, Facebook's News Feed accounted for 15% of clicks, despite having just 0.5% of the total ad impressions. </w:t>
            </w:r>
            <w:hyperlink r:id="rId15" w:anchor="gs.xHSE0MA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Fonts w:ascii="Candara" w:hAnsi="Candara"/>
                <w:sz w:val="18"/>
                <w:szCs w:val="18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Click-through conversion rates for retargeted Facebook ads were slightly lower at 9% under Web retargeting and 16% lower than right-hand side conversion rates. </w:t>
            </w:r>
            <w:hyperlink r:id="rId16" w:anchor="gs.xHSE0MA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67% of online advertisers are now using Facebook exchange for retargeting </w:t>
            </w:r>
            <w:hyperlink r:id="rId17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Strong"/>
                <w:rFonts w:ascii="Candara" w:hAnsi="Candara"/>
                <w:b w:val="0"/>
                <w:bCs w:val="0"/>
                <w:sz w:val="18"/>
                <w:szCs w:val="18"/>
                <w:lang w:val="en-US"/>
              </w:rPr>
            </w:pPr>
            <w:r w:rsidRPr="00224C24">
              <w:rPr>
                <w:rStyle w:val="Strong"/>
                <w:rFonts w:ascii="Candara" w:hAnsi="Candara" w:cs="Arial"/>
                <w:b w:val="0"/>
                <w:sz w:val="18"/>
                <w:szCs w:val="18"/>
                <w:shd w:val="clear" w:color="auto" w:fill="FFFFFF"/>
                <w:lang w:val="en-US"/>
              </w:rPr>
              <w:t xml:space="preserve">Facebook ad clicks are increasing 70% year over year, and ad click-through rates are increasing 160%. </w:t>
            </w:r>
            <w:hyperlink r:id="rId18" w:history="1">
              <w:r w:rsidRPr="00224C24">
                <w:rPr>
                  <w:rStyle w:val="Hyperlink"/>
                  <w:rFonts w:ascii="Candara" w:hAnsi="Candara" w:cs="Arial"/>
                  <w:sz w:val="18"/>
                  <w:szCs w:val="18"/>
                  <w:shd w:val="clear" w:color="auto" w:fill="FFFFFF"/>
                  <w:lang w:val="en-US"/>
                </w:rPr>
                <w:t>(source)</w:t>
              </w:r>
            </w:hyperlink>
            <w:r w:rsidRPr="00224C24">
              <w:rPr>
                <w:rStyle w:val="Strong"/>
                <w:rFonts w:ascii="Candara" w:hAnsi="Candara" w:cs="Arial"/>
                <w:b w:val="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There are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19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1.083 billion daily active users</w:t>
              </w:r>
            </w:hyperlink>
            <w:r w:rsidRPr="00224C24"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  <w:t xml:space="preserve">. </w:t>
            </w:r>
            <w:hyperlink r:id="rId20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7922E3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hyperlink r:id="rId21" w:tgtFrame="_blank" w:history="1">
              <w:r w:rsidR="00DC44C0"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47% of Facebook users</w:t>
              </w:r>
            </w:hyperlink>
            <w:r w:rsidR="00DC44C0"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="00DC44C0"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only access the platform through mobile. </w:t>
            </w:r>
            <w:hyperlink r:id="rId22" w:history="1">
              <w:r w:rsidR="00DC44C0"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7922E3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hyperlink r:id="rId23" w:tgtFrame="_blank" w:history="1">
              <w:r w:rsidR="00DC44C0"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83% of parents</w:t>
              </w:r>
            </w:hyperlink>
            <w:r w:rsidR="00DC44C0"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="00DC44C0"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on Facebook are friends with their children. </w:t>
            </w:r>
            <w:hyperlink r:id="rId24" w:history="1">
              <w:r w:rsidR="00DC44C0"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Worldwide,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25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38.6% of the online population</w:t>
              </w:r>
            </w:hyperlink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use Facebook. </w:t>
            </w:r>
            <w:hyperlink r:id="rId26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Facebook takes up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 xml:space="preserve"> to </w:t>
            </w:r>
            <w:hyperlink r:id="rId27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22% of the internet time</w:t>
              </w:r>
            </w:hyperlink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Americans spend on mobile devices, compared with 11% on Google search and YouTube combined. </w:t>
            </w:r>
            <w:hyperlink r:id="rId28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There are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29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50 million</w:t>
              </w:r>
            </w:hyperlink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active small business Pages. </w:t>
            </w:r>
            <w:hyperlink r:id="rId30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However, there are only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31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2.5 million</w:t>
              </w:r>
            </w:hyperlink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of those businesses paying to be ‘active advertisers’. </w:t>
            </w:r>
            <w:hyperlink r:id="rId32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Although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33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75% of brands</w:t>
              </w:r>
            </w:hyperlink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will pay to promote posts. </w:t>
            </w:r>
            <w:hyperlink r:id="rId34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Facebook claimed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35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19% of the $70 billion</w:t>
              </w:r>
            </w:hyperlink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spent on mobile advertising worldwide in 2015. </w:t>
            </w:r>
            <w:hyperlink r:id="rId36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7922E3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hyperlink r:id="rId37" w:tgtFrame="_blank" w:history="1">
              <w:r w:rsidR="00DC44C0"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78%</w:t>
              </w:r>
            </w:hyperlink>
            <w:r w:rsidR="00DC44C0"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="00DC44C0"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of Facebook advertising revenue comes from mobile ads. </w:t>
            </w:r>
            <w:hyperlink r:id="rId38" w:history="1">
              <w:r w:rsidR="00DC44C0"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The average advertisement click through rate on Facebook is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39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0.9%</w:t>
              </w:r>
            </w:hyperlink>
            <w:r w:rsidRPr="00224C24"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  <w:t xml:space="preserve">.  </w:t>
            </w:r>
            <w:hyperlink r:id="rId40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Although adding a CTA button can lift click-through-rates by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41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2.85 times</w:t>
              </w:r>
            </w:hyperlink>
            <w:r w:rsidRPr="00224C24"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  <w:t xml:space="preserve">. </w:t>
            </w:r>
            <w:hyperlink r:id="rId42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In 2015, Facebook’s average advertising revenue per user was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43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$11.96</w:t>
              </w:r>
            </w:hyperlink>
            <w:r w:rsidRPr="00224C24"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  <w:t xml:space="preserve">. </w:t>
            </w:r>
            <w:hyperlink r:id="rId44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49% of users like a Facebook page to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45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support a brand</w:t>
              </w:r>
            </w:hyperlink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they like. </w:t>
            </w:r>
            <w:hyperlink r:id="rId46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DC44C0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>Videos earn the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47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highest rate of engagement</w:t>
              </w:r>
            </w:hyperlink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, despite only making up 3% of content. </w:t>
            </w:r>
            <w:hyperlink r:id="rId48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  <w:p w:rsidR="00BB4733" w:rsidRPr="00224C24" w:rsidRDefault="00DC44C0" w:rsidP="00224C24">
            <w:pPr>
              <w:pStyle w:val="NoSpacing"/>
              <w:numPr>
                <w:ilvl w:val="0"/>
                <w:numId w:val="44"/>
              </w:numPr>
              <w:rPr>
                <w:lang w:val="en-US"/>
              </w:rPr>
            </w:pP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t xml:space="preserve">Mobile advertising represents 80% of </w:t>
            </w:r>
            <w:r w:rsidRPr="00224C24">
              <w:rPr>
                <w:rFonts w:ascii="Candara" w:hAnsi="Candara"/>
                <w:sz w:val="18"/>
                <w:szCs w:val="18"/>
                <w:lang w:val="en-US"/>
              </w:rPr>
              <w:lastRenderedPageBreak/>
              <w:t>Facebook’s</w:t>
            </w:r>
            <w:r w:rsidRPr="00224C24">
              <w:rPr>
                <w:rStyle w:val="apple-converted-space"/>
                <w:rFonts w:ascii="Candara" w:hAnsi="Candara"/>
                <w:sz w:val="18"/>
                <w:szCs w:val="18"/>
                <w:lang w:val="en-US"/>
              </w:rPr>
              <w:t> </w:t>
            </w:r>
            <w:hyperlink r:id="rId49" w:tgtFrame="_blank" w:history="1">
              <w:r w:rsidRPr="00224C24">
                <w:rPr>
                  <w:rStyle w:val="Hyperlink"/>
                  <w:rFonts w:ascii="Candara" w:hAnsi="Candara"/>
                  <w:color w:val="auto"/>
                  <w:sz w:val="18"/>
                  <w:szCs w:val="18"/>
                  <w:u w:val="none"/>
                  <w:lang w:val="en-US"/>
                </w:rPr>
                <w:t>advertising revenue</w:t>
              </w:r>
            </w:hyperlink>
            <w:r w:rsidRPr="00224C24">
              <w:rPr>
                <w:rStyle w:val="Hyperlink"/>
                <w:rFonts w:ascii="Candara" w:hAnsi="Candara"/>
                <w:color w:val="auto"/>
                <w:sz w:val="18"/>
                <w:szCs w:val="18"/>
                <w:u w:val="none"/>
                <w:lang w:val="en-US"/>
              </w:rPr>
              <w:t xml:space="preserve">. </w:t>
            </w:r>
            <w:hyperlink r:id="rId50" w:history="1">
              <w:r w:rsidRPr="00224C24">
                <w:rPr>
                  <w:rStyle w:val="Hyperlink"/>
                  <w:rFonts w:ascii="Candara" w:hAnsi="Candara"/>
                  <w:sz w:val="18"/>
                  <w:szCs w:val="18"/>
                  <w:lang w:val="en-US"/>
                </w:rPr>
                <w:t>(source)</w:t>
              </w:r>
            </w:hyperlink>
          </w:p>
        </w:tc>
      </w:tr>
    </w:tbl>
    <w:p w:rsidR="00BB4733" w:rsidRDefault="00BB4733" w:rsidP="00804C67">
      <w:pPr>
        <w:jc w:val="center"/>
        <w:rPr>
          <w:rFonts w:ascii="Candara" w:hAnsi="Candara"/>
          <w:b/>
          <w:sz w:val="28"/>
          <w:szCs w:val="28"/>
          <w:lang w:val="en-US"/>
        </w:rPr>
      </w:pPr>
    </w:p>
    <w:tbl>
      <w:tblPr>
        <w:tblW w:w="0" w:type="auto"/>
        <w:tblLook w:val="04A0"/>
      </w:tblPr>
      <w:tblGrid>
        <w:gridCol w:w="4414"/>
        <w:gridCol w:w="4414"/>
      </w:tblGrid>
      <w:tr w:rsidR="00BB4733" w:rsidTr="00224C24">
        <w:tc>
          <w:tcPr>
            <w:tcW w:w="4414" w:type="dxa"/>
            <w:shd w:val="clear" w:color="auto" w:fill="auto"/>
          </w:tcPr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sz w:val="30"/>
                <w:szCs w:val="30"/>
                <w:lang w:val="en-US"/>
              </w:rPr>
            </w:pPr>
            <w:r w:rsidRPr="00224C24">
              <w:rPr>
                <w:rFonts w:ascii="Candara" w:hAnsi="Candara"/>
                <w:b/>
                <w:sz w:val="30"/>
                <w:szCs w:val="30"/>
                <w:lang w:val="en-US"/>
              </w:rPr>
              <w:t>The Customer File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30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Step 1: Set up your Autoresponder Service</w:t>
            </w:r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51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AWeber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52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MailChimp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53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GetResponse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Style w:val="Hyperlink"/>
                <w:rFonts w:ascii="Candara" w:hAnsi="Candara"/>
                <w:color w:val="auto"/>
                <w:sz w:val="20"/>
                <w:szCs w:val="20"/>
                <w:u w:val="none"/>
                <w:lang w:val="en-US"/>
              </w:rPr>
            </w:pPr>
            <w:hyperlink r:id="rId54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Infusion Soft</w:t>
              </w:r>
            </w:hyperlink>
          </w:p>
          <w:p w:rsidR="00EB1822" w:rsidRPr="00224C24" w:rsidRDefault="00EB1822" w:rsidP="00224C24">
            <w:pPr>
              <w:pStyle w:val="ListParagraph"/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330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Step 2: Create your Lead Magnet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330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Step 3: Create your Landing Page</w:t>
            </w:r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8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55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instapage.com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8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56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landingi.com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8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57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landerapp.com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8"/>
              </w:numPr>
              <w:spacing w:line="240" w:lineRule="auto"/>
              <w:rPr>
                <w:rStyle w:val="Hyperlink"/>
                <w:rFonts w:ascii="Candara" w:hAnsi="Candara"/>
                <w:color w:val="auto"/>
                <w:sz w:val="20"/>
                <w:szCs w:val="20"/>
                <w:u w:val="none"/>
                <w:lang w:val="en-US"/>
              </w:rPr>
            </w:pPr>
            <w:hyperlink r:id="rId58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Fiverr.com</w:t>
              </w:r>
            </w:hyperlink>
          </w:p>
          <w:p w:rsidR="00EB1822" w:rsidRPr="00224C24" w:rsidRDefault="00EB1822" w:rsidP="00224C24">
            <w:pPr>
              <w:pStyle w:val="ListParagraph"/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330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Step 4: Send traffic to your landing page</w:t>
            </w:r>
          </w:p>
          <w:p w:rsidR="00BB4733" w:rsidRPr="00224C24" w:rsidRDefault="00BB4733" w:rsidP="00224C24">
            <w:pPr>
              <w:pStyle w:val="ListParagraph"/>
              <w:spacing w:line="240" w:lineRule="auto"/>
              <w:rPr>
                <w:rFonts w:ascii="Candara" w:hAnsi="Candara"/>
                <w:b/>
                <w:sz w:val="28"/>
                <w:szCs w:val="28"/>
                <w:lang w:val="en-US"/>
              </w:rPr>
            </w:pPr>
          </w:p>
        </w:tc>
        <w:tc>
          <w:tcPr>
            <w:tcW w:w="4414" w:type="dxa"/>
            <w:shd w:val="clear" w:color="auto" w:fill="auto"/>
          </w:tcPr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224C24">
              <w:rPr>
                <w:rFonts w:ascii="Candara" w:hAnsi="Candara"/>
                <w:b/>
                <w:sz w:val="30"/>
                <w:szCs w:val="30"/>
                <w:lang w:val="en-US"/>
              </w:rPr>
              <w:t>Website traffic</w:t>
            </w:r>
          </w:p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Some Free Ways to send traffic to your site: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Article Posting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Forum Commenting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Video Uploading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SEO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Social Media</w:t>
            </w:r>
          </w:p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Some Paid Ways to send traffic to your site: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PPC on Social Sites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PPC on other websites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Paid Mobile Traffic </w:t>
            </w: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ab/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SEO Services</w:t>
            </w:r>
          </w:p>
          <w:p w:rsidR="00BB4733" w:rsidRPr="00224C24" w:rsidRDefault="00EB1822" w:rsidP="00224C24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Video Advertising Services</w:t>
            </w:r>
          </w:p>
        </w:tc>
      </w:tr>
      <w:tr w:rsidR="00EB1822" w:rsidTr="00224C24">
        <w:tc>
          <w:tcPr>
            <w:tcW w:w="4414" w:type="dxa"/>
            <w:shd w:val="clear" w:color="auto" w:fill="auto"/>
          </w:tcPr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sz w:val="30"/>
                <w:szCs w:val="30"/>
                <w:lang w:val="en-US"/>
              </w:rPr>
            </w:pPr>
            <w:r w:rsidRPr="00224C24">
              <w:rPr>
                <w:rFonts w:ascii="Candara" w:hAnsi="Candara"/>
                <w:b/>
                <w:sz w:val="30"/>
                <w:szCs w:val="30"/>
                <w:lang w:val="en-US"/>
              </w:rPr>
              <w:t>App Activity</w:t>
            </w:r>
          </w:p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Creating your App with Facebook:</w:t>
            </w:r>
          </w:p>
          <w:p w:rsidR="00EB1822" w:rsidRPr="00224C24" w:rsidRDefault="00EB1822" w:rsidP="00224C24">
            <w:pPr>
              <w:pStyle w:val="ListParagraph"/>
              <w:numPr>
                <w:ilvl w:val="0"/>
                <w:numId w:val="33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Go to </w:t>
            </w:r>
            <w:hyperlink r:id="rId59" w:history="1">
              <w:r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developers.facebook.com</w:t>
              </w:r>
            </w:hyperlink>
          </w:p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b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b/>
                <w:sz w:val="20"/>
                <w:szCs w:val="20"/>
                <w:lang w:val="en-US"/>
              </w:rPr>
              <w:t>Creating your App outside of Facebook:</w:t>
            </w:r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3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60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www.cygnismedia.com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3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61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picpicsocial.com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3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62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www.socialpuzzle.com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3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63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www.guru.com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3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64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www.upwork.com</w:t>
              </w:r>
            </w:hyperlink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33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hyperlink r:id="rId65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fiverr.com</w:t>
              </w:r>
            </w:hyperlink>
          </w:p>
        </w:tc>
        <w:tc>
          <w:tcPr>
            <w:tcW w:w="4414" w:type="dxa"/>
            <w:shd w:val="clear" w:color="auto" w:fill="auto"/>
          </w:tcPr>
          <w:p w:rsidR="00EB1822" w:rsidRPr="00224C24" w:rsidRDefault="00EB1822" w:rsidP="00224C24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224C24">
              <w:rPr>
                <w:rFonts w:ascii="Candara" w:hAnsi="Candara"/>
                <w:b/>
                <w:sz w:val="30"/>
                <w:szCs w:val="30"/>
                <w:lang w:val="en-US"/>
              </w:rPr>
              <w:t>Engagement on Facebook</w:t>
            </w:r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466"/>
              <w:rPr>
                <w:sz w:val="20"/>
                <w:szCs w:val="20"/>
                <w:lang w:val="en-US"/>
              </w:rPr>
            </w:pPr>
            <w:hyperlink r:id="rId66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www.facebook.com/business/ads-guide</w:t>
              </w:r>
            </w:hyperlink>
            <w:r w:rsidR="00EB1822"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 </w:t>
            </w:r>
          </w:p>
          <w:p w:rsidR="00EB1822" w:rsidRPr="00224C24" w:rsidRDefault="007922E3" w:rsidP="00224C24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466"/>
              <w:rPr>
                <w:sz w:val="20"/>
                <w:szCs w:val="20"/>
                <w:lang w:val="en-US"/>
              </w:rPr>
            </w:pPr>
            <w:hyperlink r:id="rId67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www.facebook.com/ads/manager/creation</w:t>
              </w:r>
            </w:hyperlink>
          </w:p>
          <w:p w:rsidR="00EB1822" w:rsidRPr="00EB1822" w:rsidRDefault="007922E3" w:rsidP="00224C24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466"/>
            </w:pPr>
            <w:hyperlink r:id="rId68" w:history="1">
              <w:r w:rsidR="00EB1822" w:rsidRPr="00224C24">
                <w:rPr>
                  <w:rStyle w:val="Hyperlink"/>
                  <w:rFonts w:ascii="Candara" w:hAnsi="Candara"/>
                  <w:sz w:val="20"/>
                  <w:szCs w:val="20"/>
                  <w:lang w:val="en-US"/>
                </w:rPr>
                <w:t>Facebook’s Canvas</w:t>
              </w:r>
            </w:hyperlink>
          </w:p>
        </w:tc>
      </w:tr>
      <w:tr w:rsidR="00EB1822" w:rsidTr="00224C24">
        <w:tc>
          <w:tcPr>
            <w:tcW w:w="4414" w:type="dxa"/>
            <w:shd w:val="clear" w:color="auto" w:fill="auto"/>
          </w:tcPr>
          <w:p w:rsidR="00EB1822" w:rsidRPr="00224C24" w:rsidRDefault="000A065E" w:rsidP="00224C24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224C24">
              <w:rPr>
                <w:rFonts w:ascii="Candara" w:hAnsi="Candara"/>
                <w:b/>
                <w:sz w:val="30"/>
                <w:szCs w:val="30"/>
                <w:lang w:val="en-US"/>
              </w:rPr>
              <w:lastRenderedPageBreak/>
              <w:t>10 do’s</w:t>
            </w:r>
          </w:p>
          <w:p w:rsidR="006A238B" w:rsidRPr="00224C24" w:rsidRDefault="006B7236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>
              <w:rPr>
                <w:rFonts w:ascii="Candara" w:hAnsi="Candara"/>
                <w:sz w:val="20"/>
                <w:szCs w:val="20"/>
                <w:lang w:val="en-US"/>
              </w:rPr>
              <w:t>Keep your live video</w:t>
            </w:r>
            <w:r w:rsidR="006A238B"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 Dynamic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Keep your </w:t>
            </w:r>
            <w:r w:rsidR="006B7236">
              <w:rPr>
                <w:rFonts w:ascii="Candara" w:hAnsi="Candara"/>
                <w:sz w:val="20"/>
                <w:szCs w:val="20"/>
                <w:lang w:val="en-US"/>
              </w:rPr>
              <w:t xml:space="preserve">live Video </w:t>
            </w: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as specific as possible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Use color to reach your goals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Incl</w:t>
            </w:r>
            <w:r w:rsidR="006B7236">
              <w:rPr>
                <w:rFonts w:ascii="Candara" w:hAnsi="Candara"/>
                <w:sz w:val="20"/>
                <w:szCs w:val="20"/>
                <w:lang w:val="en-US"/>
              </w:rPr>
              <w:t>ude a call to action in live video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Remarket with recommendations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Segment your audience 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Market through a mailing list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Restrain yourself</w:t>
            </w:r>
          </w:p>
          <w:p w:rsidR="000A065E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Always test</w:t>
            </w:r>
          </w:p>
        </w:tc>
        <w:tc>
          <w:tcPr>
            <w:tcW w:w="4414" w:type="dxa"/>
            <w:shd w:val="clear" w:color="auto" w:fill="auto"/>
          </w:tcPr>
          <w:p w:rsidR="00EB1822" w:rsidRPr="00224C24" w:rsidRDefault="000A065E" w:rsidP="00224C24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  <w:r w:rsidRPr="00224C24">
              <w:rPr>
                <w:rFonts w:ascii="Candara" w:hAnsi="Candara"/>
                <w:b/>
                <w:sz w:val="30"/>
                <w:szCs w:val="30"/>
                <w:lang w:val="en-US"/>
              </w:rPr>
              <w:t>10 don’ts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Don't Remarket to current customers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Don’t Use the exact same </w:t>
            </w:r>
            <w:r w:rsidR="006B7236">
              <w:rPr>
                <w:rFonts w:ascii="Candara" w:hAnsi="Candara"/>
                <w:sz w:val="20"/>
                <w:szCs w:val="20"/>
                <w:lang w:val="en-US"/>
              </w:rPr>
              <w:t>live video</w:t>
            </w:r>
            <w:r w:rsidR="006B7236"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 </w:t>
            </w: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for all users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Don’t focus on only one aspect of your audience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 xml:space="preserve">Don’t Focus on daily performance 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Don’t forget about your conversion pixel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Don’t forget about filling in the details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Don’t focus on high CTR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Don’t be afraid of using what you know works</w:t>
            </w:r>
          </w:p>
          <w:p w:rsidR="006A238B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Don’t forget about organic content</w:t>
            </w:r>
          </w:p>
          <w:p w:rsidR="000A065E" w:rsidRPr="00224C24" w:rsidRDefault="006A238B" w:rsidP="00224C24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525"/>
              <w:rPr>
                <w:rFonts w:ascii="Candara" w:hAnsi="Candara"/>
                <w:sz w:val="20"/>
                <w:szCs w:val="20"/>
                <w:lang w:val="en-US"/>
              </w:rPr>
            </w:pPr>
            <w:r w:rsidRPr="00224C24">
              <w:rPr>
                <w:rFonts w:ascii="Candara" w:hAnsi="Candara"/>
                <w:sz w:val="20"/>
                <w:szCs w:val="20"/>
                <w:lang w:val="en-US"/>
              </w:rPr>
              <w:t>Don’t limit yourself</w:t>
            </w:r>
          </w:p>
        </w:tc>
      </w:tr>
      <w:tr w:rsidR="000A065E" w:rsidTr="00224C24">
        <w:tc>
          <w:tcPr>
            <w:tcW w:w="4414" w:type="dxa"/>
            <w:shd w:val="clear" w:color="auto" w:fill="auto"/>
          </w:tcPr>
          <w:p w:rsidR="000A065E" w:rsidRPr="00224C24" w:rsidRDefault="000A065E" w:rsidP="006B7236">
            <w:pPr>
              <w:pStyle w:val="ListParagraph"/>
              <w:spacing w:line="240" w:lineRule="auto"/>
              <w:rPr>
                <w:rFonts w:ascii="Candara" w:hAnsi="Candara"/>
                <w:sz w:val="20"/>
                <w:szCs w:val="20"/>
                <w:lang w:val="en-US"/>
              </w:rPr>
            </w:pPr>
          </w:p>
        </w:tc>
        <w:tc>
          <w:tcPr>
            <w:tcW w:w="4414" w:type="dxa"/>
            <w:shd w:val="clear" w:color="auto" w:fill="auto"/>
          </w:tcPr>
          <w:p w:rsidR="000A065E" w:rsidRPr="00224C24" w:rsidRDefault="000A065E" w:rsidP="00224C24">
            <w:pPr>
              <w:spacing w:line="240" w:lineRule="auto"/>
              <w:jc w:val="center"/>
              <w:rPr>
                <w:rFonts w:ascii="Candara" w:hAnsi="Candara"/>
                <w:b/>
                <w:sz w:val="30"/>
                <w:szCs w:val="30"/>
                <w:lang w:val="en-US"/>
              </w:rPr>
            </w:pPr>
          </w:p>
        </w:tc>
      </w:tr>
    </w:tbl>
    <w:p w:rsidR="00BB4733" w:rsidRDefault="00BB4733" w:rsidP="00804C67">
      <w:pPr>
        <w:jc w:val="center"/>
        <w:rPr>
          <w:rFonts w:ascii="Candara" w:hAnsi="Candara"/>
          <w:b/>
          <w:sz w:val="28"/>
          <w:szCs w:val="28"/>
          <w:lang w:val="en-US"/>
        </w:rPr>
      </w:pPr>
    </w:p>
    <w:p w:rsidR="00BB4733" w:rsidRDefault="00BB4733" w:rsidP="00804C67">
      <w:pPr>
        <w:jc w:val="center"/>
        <w:rPr>
          <w:rFonts w:ascii="Candara" w:hAnsi="Candara"/>
          <w:b/>
          <w:sz w:val="28"/>
          <w:szCs w:val="28"/>
          <w:lang w:val="en-US"/>
        </w:rPr>
      </w:pPr>
    </w:p>
    <w:p w:rsidR="00BB4733" w:rsidRDefault="00BB4733" w:rsidP="00804C67">
      <w:pPr>
        <w:jc w:val="center"/>
        <w:rPr>
          <w:rFonts w:ascii="Candara" w:hAnsi="Candara"/>
          <w:b/>
          <w:sz w:val="28"/>
          <w:szCs w:val="28"/>
          <w:lang w:val="en-US"/>
        </w:rPr>
      </w:pPr>
    </w:p>
    <w:p w:rsidR="005D7C1E" w:rsidRPr="008F52D6" w:rsidRDefault="005D7C1E" w:rsidP="00EC44A6">
      <w:pPr>
        <w:spacing w:line="240" w:lineRule="auto"/>
        <w:rPr>
          <w:rFonts w:ascii="Candara" w:hAnsi="Candara"/>
          <w:sz w:val="24"/>
          <w:szCs w:val="24"/>
          <w:lang w:val="en-US"/>
        </w:rPr>
      </w:pPr>
    </w:p>
    <w:sectPr w:rsidR="005D7C1E" w:rsidRPr="008F52D6" w:rsidSect="00F63FDE">
      <w:headerReference w:type="default" r:id="rId69"/>
      <w:footerReference w:type="default" r:id="rId70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D99" w:rsidRDefault="004D3D99" w:rsidP="009F70B9">
      <w:pPr>
        <w:spacing w:after="0" w:line="240" w:lineRule="auto"/>
      </w:pPr>
      <w:r>
        <w:separator/>
      </w:r>
    </w:p>
  </w:endnote>
  <w:endnote w:type="continuationSeparator" w:id="1">
    <w:p w:rsidR="004D3D99" w:rsidRDefault="004D3D99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08" w:rsidRDefault="00EF5810" w:rsidP="003D408E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Pr="00844CEC">
      <w:rPr>
        <w:rFonts w:ascii="Candara" w:hAnsi="Candara"/>
        <w:b/>
        <w:lang w:val="en-US"/>
      </w:rPr>
      <w:t xml:space="preserve">my exclusive </w:t>
    </w:r>
    <w:r w:rsidR="006B7236">
      <w:rPr>
        <w:rFonts w:ascii="Candara" w:hAnsi="Candara"/>
        <w:b/>
        <w:lang w:val="en-US"/>
      </w:rPr>
      <w:t xml:space="preserve">Facebook LIVE Marketing </w:t>
    </w:r>
    <w:r w:rsidRPr="00844CEC">
      <w:rPr>
        <w:rFonts w:ascii="Candara" w:hAnsi="Candara"/>
        <w:b/>
        <w:lang w:val="en-US"/>
      </w:rPr>
      <w:t xml:space="preserve"> Video Training!</w:t>
    </w:r>
  </w:p>
  <w:p w:rsidR="00FF7308" w:rsidRPr="00FF7308" w:rsidRDefault="00FF7308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D99" w:rsidRDefault="004D3D99" w:rsidP="009F70B9">
      <w:pPr>
        <w:spacing w:after="0" w:line="240" w:lineRule="auto"/>
      </w:pPr>
      <w:r>
        <w:separator/>
      </w:r>
    </w:p>
  </w:footnote>
  <w:footnote w:type="continuationSeparator" w:id="1">
    <w:p w:rsidR="004D3D99" w:rsidRDefault="004D3D99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B22" w:rsidRDefault="006B7236" w:rsidP="00D80B22">
    <w:pPr>
      <w:pStyle w:val="Header"/>
      <w:tabs>
        <w:tab w:val="clear" w:pos="4419"/>
        <w:tab w:val="clear" w:pos="8838"/>
        <w:tab w:val="left" w:pos="3555"/>
      </w:tabs>
    </w:pPr>
    <w:r>
      <w:rPr>
        <w:noProof/>
        <w:lang w:val="en-US"/>
      </w:rPr>
      <w:pict>
        <v:rect id="_x0000_s2050" style="position:absolute;margin-left:-85.05pt;margin-top:.75pt;width:611.25pt;height:69.75pt;z-index:251658240">
          <v:fill r:id="rId1" o:title="Cheat Sheet" recolor="t" rotate="t" type="frame"/>
        </v:rect>
      </w:pict>
    </w:r>
    <w:r w:rsidR="00D80B22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1A07DAC"/>
    <w:multiLevelType w:val="hybridMultilevel"/>
    <w:tmpl w:val="20BE919A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B1394"/>
    <w:multiLevelType w:val="hybridMultilevel"/>
    <w:tmpl w:val="8C5877CA"/>
    <w:lvl w:ilvl="0" w:tplc="F68A8D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B46F3"/>
    <w:multiLevelType w:val="hybridMultilevel"/>
    <w:tmpl w:val="4EEC49C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128DB"/>
    <w:multiLevelType w:val="hybridMultilevel"/>
    <w:tmpl w:val="27C865B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95E7E"/>
    <w:multiLevelType w:val="hybridMultilevel"/>
    <w:tmpl w:val="97EA76CC"/>
    <w:lvl w:ilvl="0" w:tplc="FCA285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BF1386"/>
    <w:multiLevelType w:val="hybridMultilevel"/>
    <w:tmpl w:val="81589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7A53"/>
    <w:multiLevelType w:val="hybridMultilevel"/>
    <w:tmpl w:val="05EEE8B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02799B"/>
    <w:multiLevelType w:val="hybridMultilevel"/>
    <w:tmpl w:val="E5FA6DC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B62AF"/>
    <w:multiLevelType w:val="hybridMultilevel"/>
    <w:tmpl w:val="5B2C3D9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81FA5"/>
    <w:multiLevelType w:val="hybridMultilevel"/>
    <w:tmpl w:val="A23A298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36B4D"/>
    <w:multiLevelType w:val="hybridMultilevel"/>
    <w:tmpl w:val="B3380434"/>
    <w:lvl w:ilvl="0" w:tplc="870EA8C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330D0"/>
    <w:multiLevelType w:val="hybridMultilevel"/>
    <w:tmpl w:val="6A549016"/>
    <w:lvl w:ilvl="0" w:tplc="09C298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54C28"/>
    <w:multiLevelType w:val="hybridMultilevel"/>
    <w:tmpl w:val="D1EABEB4"/>
    <w:lvl w:ilvl="0" w:tplc="0F822D44">
      <w:start w:val="1"/>
      <w:numFmt w:val="bullet"/>
      <w:lvlText w:val=""/>
      <w:lvlJc w:val="left"/>
      <w:pPr>
        <w:ind w:left="1141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>
    <w:nsid w:val="295B40B4"/>
    <w:multiLevelType w:val="hybridMultilevel"/>
    <w:tmpl w:val="E84A0122"/>
    <w:lvl w:ilvl="0" w:tplc="B2285C0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40DC9"/>
    <w:multiLevelType w:val="hybridMultilevel"/>
    <w:tmpl w:val="16180D0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D6435A"/>
    <w:multiLevelType w:val="hybridMultilevel"/>
    <w:tmpl w:val="28CED69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C11A4"/>
    <w:multiLevelType w:val="hybridMultilevel"/>
    <w:tmpl w:val="CA2219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57604F"/>
    <w:multiLevelType w:val="hybridMultilevel"/>
    <w:tmpl w:val="22625A3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337341"/>
    <w:multiLevelType w:val="hybridMultilevel"/>
    <w:tmpl w:val="A116730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80313"/>
    <w:multiLevelType w:val="hybridMultilevel"/>
    <w:tmpl w:val="1E4C957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F71C1"/>
    <w:multiLevelType w:val="hybridMultilevel"/>
    <w:tmpl w:val="7BC6EB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9C1F97"/>
    <w:multiLevelType w:val="hybridMultilevel"/>
    <w:tmpl w:val="24B8342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1616D"/>
    <w:multiLevelType w:val="hybridMultilevel"/>
    <w:tmpl w:val="D1C87C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B134D"/>
    <w:multiLevelType w:val="hybridMultilevel"/>
    <w:tmpl w:val="4A88B62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6C36F1"/>
    <w:multiLevelType w:val="hybridMultilevel"/>
    <w:tmpl w:val="D2F0E6F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906921"/>
    <w:multiLevelType w:val="hybridMultilevel"/>
    <w:tmpl w:val="E00E04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2C73C4"/>
    <w:multiLevelType w:val="hybridMultilevel"/>
    <w:tmpl w:val="D29C422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4A191F"/>
    <w:multiLevelType w:val="hybridMultilevel"/>
    <w:tmpl w:val="D30C343A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864847"/>
    <w:multiLevelType w:val="hybridMultilevel"/>
    <w:tmpl w:val="1428C7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A61FA8"/>
    <w:multiLevelType w:val="hybridMultilevel"/>
    <w:tmpl w:val="2A80C6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E1044C"/>
    <w:multiLevelType w:val="hybridMultilevel"/>
    <w:tmpl w:val="F68C0C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67153E"/>
    <w:multiLevelType w:val="hybridMultilevel"/>
    <w:tmpl w:val="4B568F6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8878FA"/>
    <w:multiLevelType w:val="hybridMultilevel"/>
    <w:tmpl w:val="A4DAA7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E11E50"/>
    <w:multiLevelType w:val="hybridMultilevel"/>
    <w:tmpl w:val="EF762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E966ED"/>
    <w:multiLevelType w:val="hybridMultilevel"/>
    <w:tmpl w:val="C4600E8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A729E"/>
    <w:multiLevelType w:val="hybridMultilevel"/>
    <w:tmpl w:val="BDAAAC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C242F3"/>
    <w:multiLevelType w:val="hybridMultilevel"/>
    <w:tmpl w:val="F4E0BC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1E0C7F"/>
    <w:multiLevelType w:val="hybridMultilevel"/>
    <w:tmpl w:val="676C36B4"/>
    <w:lvl w:ilvl="0" w:tplc="0952EF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392D03"/>
    <w:multiLevelType w:val="hybridMultilevel"/>
    <w:tmpl w:val="14D0BD3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267392"/>
    <w:multiLevelType w:val="hybridMultilevel"/>
    <w:tmpl w:val="F20A15F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165654"/>
    <w:multiLevelType w:val="hybridMultilevel"/>
    <w:tmpl w:val="3BA22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B570CF"/>
    <w:multiLevelType w:val="hybridMultilevel"/>
    <w:tmpl w:val="10B8A9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E604BC"/>
    <w:multiLevelType w:val="hybridMultilevel"/>
    <w:tmpl w:val="C2443E4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4"/>
  </w:num>
  <w:num w:numId="3">
    <w:abstractNumId w:val="11"/>
  </w:num>
  <w:num w:numId="4">
    <w:abstractNumId w:val="32"/>
  </w:num>
  <w:num w:numId="5">
    <w:abstractNumId w:val="18"/>
  </w:num>
  <w:num w:numId="6">
    <w:abstractNumId w:val="15"/>
  </w:num>
  <w:num w:numId="7">
    <w:abstractNumId w:val="12"/>
  </w:num>
  <w:num w:numId="8">
    <w:abstractNumId w:val="8"/>
  </w:num>
  <w:num w:numId="9">
    <w:abstractNumId w:val="2"/>
  </w:num>
  <w:num w:numId="10">
    <w:abstractNumId w:val="43"/>
  </w:num>
  <w:num w:numId="11">
    <w:abstractNumId w:val="39"/>
  </w:num>
  <w:num w:numId="12">
    <w:abstractNumId w:val="20"/>
  </w:num>
  <w:num w:numId="13">
    <w:abstractNumId w:val="7"/>
  </w:num>
  <w:num w:numId="14">
    <w:abstractNumId w:val="22"/>
  </w:num>
  <w:num w:numId="15">
    <w:abstractNumId w:val="25"/>
  </w:num>
  <w:num w:numId="16">
    <w:abstractNumId w:val="40"/>
  </w:num>
  <w:num w:numId="17">
    <w:abstractNumId w:val="16"/>
  </w:num>
  <w:num w:numId="18">
    <w:abstractNumId w:val="10"/>
  </w:num>
  <w:num w:numId="19">
    <w:abstractNumId w:val="13"/>
  </w:num>
  <w:num w:numId="20">
    <w:abstractNumId w:val="0"/>
  </w:num>
  <w:num w:numId="21">
    <w:abstractNumId w:val="35"/>
  </w:num>
  <w:num w:numId="22">
    <w:abstractNumId w:val="24"/>
  </w:num>
  <w:num w:numId="23">
    <w:abstractNumId w:val="3"/>
  </w:num>
  <w:num w:numId="24">
    <w:abstractNumId w:val="9"/>
  </w:num>
  <w:num w:numId="25">
    <w:abstractNumId w:val="28"/>
  </w:num>
  <w:num w:numId="26">
    <w:abstractNumId w:val="19"/>
  </w:num>
  <w:num w:numId="27">
    <w:abstractNumId w:val="4"/>
  </w:num>
  <w:num w:numId="28">
    <w:abstractNumId w:val="27"/>
  </w:num>
  <w:num w:numId="29">
    <w:abstractNumId w:val="1"/>
  </w:num>
  <w:num w:numId="30">
    <w:abstractNumId w:val="37"/>
  </w:num>
  <w:num w:numId="31">
    <w:abstractNumId w:val="17"/>
  </w:num>
  <w:num w:numId="32">
    <w:abstractNumId w:val="36"/>
  </w:num>
  <w:num w:numId="33">
    <w:abstractNumId w:val="34"/>
  </w:num>
  <w:num w:numId="34">
    <w:abstractNumId w:val="26"/>
  </w:num>
  <w:num w:numId="35">
    <w:abstractNumId w:val="23"/>
  </w:num>
  <w:num w:numId="36">
    <w:abstractNumId w:val="41"/>
  </w:num>
  <w:num w:numId="37">
    <w:abstractNumId w:val="33"/>
  </w:num>
  <w:num w:numId="38">
    <w:abstractNumId w:val="6"/>
  </w:num>
  <w:num w:numId="39">
    <w:abstractNumId w:val="42"/>
  </w:num>
  <w:num w:numId="40">
    <w:abstractNumId w:val="21"/>
  </w:num>
  <w:num w:numId="41">
    <w:abstractNumId w:val="31"/>
  </w:num>
  <w:num w:numId="42">
    <w:abstractNumId w:val="5"/>
  </w:num>
  <w:num w:numId="43">
    <w:abstractNumId w:val="29"/>
  </w:num>
  <w:num w:numId="44">
    <w:abstractNumId w:val="3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836"/>
    <w:rsid w:val="00001F7A"/>
    <w:rsid w:val="00004C28"/>
    <w:rsid w:val="0000585C"/>
    <w:rsid w:val="00013C77"/>
    <w:rsid w:val="00020D93"/>
    <w:rsid w:val="00023122"/>
    <w:rsid w:val="0003283A"/>
    <w:rsid w:val="00041C57"/>
    <w:rsid w:val="00043580"/>
    <w:rsid w:val="00044A11"/>
    <w:rsid w:val="000464E2"/>
    <w:rsid w:val="00050524"/>
    <w:rsid w:val="000533C3"/>
    <w:rsid w:val="00053EB4"/>
    <w:rsid w:val="00055094"/>
    <w:rsid w:val="0005770B"/>
    <w:rsid w:val="00057DAE"/>
    <w:rsid w:val="00061A6E"/>
    <w:rsid w:val="00062791"/>
    <w:rsid w:val="00075043"/>
    <w:rsid w:val="000812BA"/>
    <w:rsid w:val="00081830"/>
    <w:rsid w:val="00084268"/>
    <w:rsid w:val="000876FF"/>
    <w:rsid w:val="000912E7"/>
    <w:rsid w:val="00096BD9"/>
    <w:rsid w:val="00097ACD"/>
    <w:rsid w:val="000A065E"/>
    <w:rsid w:val="000A075F"/>
    <w:rsid w:val="000A1113"/>
    <w:rsid w:val="000A2C9E"/>
    <w:rsid w:val="000A4597"/>
    <w:rsid w:val="000A4F09"/>
    <w:rsid w:val="000A62C0"/>
    <w:rsid w:val="000A729E"/>
    <w:rsid w:val="000A786F"/>
    <w:rsid w:val="000B0A27"/>
    <w:rsid w:val="000B0A67"/>
    <w:rsid w:val="000B4025"/>
    <w:rsid w:val="000B7BD1"/>
    <w:rsid w:val="000D1BE8"/>
    <w:rsid w:val="000D4752"/>
    <w:rsid w:val="000F09CB"/>
    <w:rsid w:val="000F120F"/>
    <w:rsid w:val="000F265B"/>
    <w:rsid w:val="00100EAB"/>
    <w:rsid w:val="00102D9C"/>
    <w:rsid w:val="0010393D"/>
    <w:rsid w:val="001047E4"/>
    <w:rsid w:val="00105CAF"/>
    <w:rsid w:val="00106009"/>
    <w:rsid w:val="00111F42"/>
    <w:rsid w:val="00117DAA"/>
    <w:rsid w:val="00123749"/>
    <w:rsid w:val="00127C6C"/>
    <w:rsid w:val="00127FF6"/>
    <w:rsid w:val="0013201F"/>
    <w:rsid w:val="001437A2"/>
    <w:rsid w:val="00143C9C"/>
    <w:rsid w:val="001441AC"/>
    <w:rsid w:val="00144EE5"/>
    <w:rsid w:val="00150B36"/>
    <w:rsid w:val="00151E6F"/>
    <w:rsid w:val="001549EA"/>
    <w:rsid w:val="0015612D"/>
    <w:rsid w:val="0016129E"/>
    <w:rsid w:val="00162C9E"/>
    <w:rsid w:val="00165D67"/>
    <w:rsid w:val="00170851"/>
    <w:rsid w:val="00171596"/>
    <w:rsid w:val="00172C83"/>
    <w:rsid w:val="00182193"/>
    <w:rsid w:val="00187065"/>
    <w:rsid w:val="001929C9"/>
    <w:rsid w:val="001A0976"/>
    <w:rsid w:val="001A5661"/>
    <w:rsid w:val="001C1D41"/>
    <w:rsid w:val="001E2F3B"/>
    <w:rsid w:val="001E2F8A"/>
    <w:rsid w:val="001E3648"/>
    <w:rsid w:val="001E6BA2"/>
    <w:rsid w:val="001F1315"/>
    <w:rsid w:val="001F182A"/>
    <w:rsid w:val="001F3135"/>
    <w:rsid w:val="0022268D"/>
    <w:rsid w:val="002226E0"/>
    <w:rsid w:val="00222EC3"/>
    <w:rsid w:val="00222EED"/>
    <w:rsid w:val="00223363"/>
    <w:rsid w:val="00223375"/>
    <w:rsid w:val="00224C24"/>
    <w:rsid w:val="00241416"/>
    <w:rsid w:val="002464DB"/>
    <w:rsid w:val="00247B61"/>
    <w:rsid w:val="00253471"/>
    <w:rsid w:val="00254197"/>
    <w:rsid w:val="00254966"/>
    <w:rsid w:val="0026189B"/>
    <w:rsid w:val="00270EDE"/>
    <w:rsid w:val="00271C30"/>
    <w:rsid w:val="002740DD"/>
    <w:rsid w:val="00274A55"/>
    <w:rsid w:val="00276E49"/>
    <w:rsid w:val="00284469"/>
    <w:rsid w:val="00284C33"/>
    <w:rsid w:val="00285D80"/>
    <w:rsid w:val="002941C7"/>
    <w:rsid w:val="002A4FE8"/>
    <w:rsid w:val="002A541A"/>
    <w:rsid w:val="002B0106"/>
    <w:rsid w:val="002B0C46"/>
    <w:rsid w:val="002B2B22"/>
    <w:rsid w:val="002B3EF9"/>
    <w:rsid w:val="002B5973"/>
    <w:rsid w:val="002C038B"/>
    <w:rsid w:val="002E024C"/>
    <w:rsid w:val="002E3535"/>
    <w:rsid w:val="002F2684"/>
    <w:rsid w:val="002F7B0C"/>
    <w:rsid w:val="003007A8"/>
    <w:rsid w:val="00302FEB"/>
    <w:rsid w:val="00303665"/>
    <w:rsid w:val="003075E6"/>
    <w:rsid w:val="00310B1C"/>
    <w:rsid w:val="00311C47"/>
    <w:rsid w:val="00313DB8"/>
    <w:rsid w:val="0031553F"/>
    <w:rsid w:val="003167EF"/>
    <w:rsid w:val="003179AD"/>
    <w:rsid w:val="003229D3"/>
    <w:rsid w:val="0032677C"/>
    <w:rsid w:val="00332522"/>
    <w:rsid w:val="003331C9"/>
    <w:rsid w:val="003337B4"/>
    <w:rsid w:val="00333A09"/>
    <w:rsid w:val="00335391"/>
    <w:rsid w:val="00340125"/>
    <w:rsid w:val="00343A73"/>
    <w:rsid w:val="003529F8"/>
    <w:rsid w:val="00363A62"/>
    <w:rsid w:val="003675F2"/>
    <w:rsid w:val="003768F7"/>
    <w:rsid w:val="00376D62"/>
    <w:rsid w:val="0039216C"/>
    <w:rsid w:val="0039291B"/>
    <w:rsid w:val="00393FE4"/>
    <w:rsid w:val="00396CB1"/>
    <w:rsid w:val="00397D25"/>
    <w:rsid w:val="003A13AC"/>
    <w:rsid w:val="003A307E"/>
    <w:rsid w:val="003B0284"/>
    <w:rsid w:val="003B0655"/>
    <w:rsid w:val="003B1B0A"/>
    <w:rsid w:val="003B3C8E"/>
    <w:rsid w:val="003B4615"/>
    <w:rsid w:val="003B543F"/>
    <w:rsid w:val="003B692E"/>
    <w:rsid w:val="003C166D"/>
    <w:rsid w:val="003C36E4"/>
    <w:rsid w:val="003C746F"/>
    <w:rsid w:val="003D408E"/>
    <w:rsid w:val="003D4677"/>
    <w:rsid w:val="003D7ED9"/>
    <w:rsid w:val="003E15E8"/>
    <w:rsid w:val="003E4A7E"/>
    <w:rsid w:val="003E78A4"/>
    <w:rsid w:val="004002F8"/>
    <w:rsid w:val="0040188E"/>
    <w:rsid w:val="00404477"/>
    <w:rsid w:val="00404BF4"/>
    <w:rsid w:val="00406533"/>
    <w:rsid w:val="00410373"/>
    <w:rsid w:val="00414B66"/>
    <w:rsid w:val="00414B8A"/>
    <w:rsid w:val="0041642D"/>
    <w:rsid w:val="00422464"/>
    <w:rsid w:val="00423646"/>
    <w:rsid w:val="00427B2C"/>
    <w:rsid w:val="00432635"/>
    <w:rsid w:val="00434A01"/>
    <w:rsid w:val="00435322"/>
    <w:rsid w:val="00435C5C"/>
    <w:rsid w:val="00435CD6"/>
    <w:rsid w:val="004441EB"/>
    <w:rsid w:val="004457E3"/>
    <w:rsid w:val="00447607"/>
    <w:rsid w:val="00450CF3"/>
    <w:rsid w:val="00455A6A"/>
    <w:rsid w:val="00466516"/>
    <w:rsid w:val="00466B23"/>
    <w:rsid w:val="004678CA"/>
    <w:rsid w:val="0047341E"/>
    <w:rsid w:val="0047757C"/>
    <w:rsid w:val="00495853"/>
    <w:rsid w:val="00496416"/>
    <w:rsid w:val="00496BDA"/>
    <w:rsid w:val="004A55B6"/>
    <w:rsid w:val="004B0266"/>
    <w:rsid w:val="004B5158"/>
    <w:rsid w:val="004C1733"/>
    <w:rsid w:val="004C30D4"/>
    <w:rsid w:val="004C5239"/>
    <w:rsid w:val="004D084F"/>
    <w:rsid w:val="004D3D99"/>
    <w:rsid w:val="004D44AD"/>
    <w:rsid w:val="004D4B8C"/>
    <w:rsid w:val="004D6A7A"/>
    <w:rsid w:val="004D6C59"/>
    <w:rsid w:val="004D7DDC"/>
    <w:rsid w:val="004E7878"/>
    <w:rsid w:val="004F249F"/>
    <w:rsid w:val="004F3418"/>
    <w:rsid w:val="0050164B"/>
    <w:rsid w:val="00503364"/>
    <w:rsid w:val="005076F7"/>
    <w:rsid w:val="005114EB"/>
    <w:rsid w:val="00514BB3"/>
    <w:rsid w:val="00516CDE"/>
    <w:rsid w:val="005257CF"/>
    <w:rsid w:val="00530728"/>
    <w:rsid w:val="00541121"/>
    <w:rsid w:val="0054254F"/>
    <w:rsid w:val="0054267C"/>
    <w:rsid w:val="00544448"/>
    <w:rsid w:val="005455D3"/>
    <w:rsid w:val="00550C85"/>
    <w:rsid w:val="00561040"/>
    <w:rsid w:val="00562992"/>
    <w:rsid w:val="00564E98"/>
    <w:rsid w:val="00565385"/>
    <w:rsid w:val="00573C96"/>
    <w:rsid w:val="00576EEF"/>
    <w:rsid w:val="005823DE"/>
    <w:rsid w:val="00587874"/>
    <w:rsid w:val="005900D0"/>
    <w:rsid w:val="00595577"/>
    <w:rsid w:val="00595BA5"/>
    <w:rsid w:val="00596B34"/>
    <w:rsid w:val="005A03D6"/>
    <w:rsid w:val="005A41A8"/>
    <w:rsid w:val="005A433D"/>
    <w:rsid w:val="005A4732"/>
    <w:rsid w:val="005A4EA9"/>
    <w:rsid w:val="005A6E54"/>
    <w:rsid w:val="005B3E19"/>
    <w:rsid w:val="005B7ED6"/>
    <w:rsid w:val="005C236F"/>
    <w:rsid w:val="005C4F47"/>
    <w:rsid w:val="005D10A0"/>
    <w:rsid w:val="005D3513"/>
    <w:rsid w:val="005D48CC"/>
    <w:rsid w:val="005D7C1E"/>
    <w:rsid w:val="005E1801"/>
    <w:rsid w:val="005E24B7"/>
    <w:rsid w:val="005E7BA1"/>
    <w:rsid w:val="005F01FD"/>
    <w:rsid w:val="005F3746"/>
    <w:rsid w:val="005F5CD4"/>
    <w:rsid w:val="005F60CC"/>
    <w:rsid w:val="005F64B9"/>
    <w:rsid w:val="005F7C5F"/>
    <w:rsid w:val="00602E05"/>
    <w:rsid w:val="00605C7C"/>
    <w:rsid w:val="006117CF"/>
    <w:rsid w:val="00615EBA"/>
    <w:rsid w:val="0061693B"/>
    <w:rsid w:val="00624CF6"/>
    <w:rsid w:val="0062660E"/>
    <w:rsid w:val="00630243"/>
    <w:rsid w:val="006303E6"/>
    <w:rsid w:val="00630966"/>
    <w:rsid w:val="00633998"/>
    <w:rsid w:val="006340EB"/>
    <w:rsid w:val="006366BD"/>
    <w:rsid w:val="0064280D"/>
    <w:rsid w:val="006432C2"/>
    <w:rsid w:val="00643F72"/>
    <w:rsid w:val="00645D27"/>
    <w:rsid w:val="00646AF9"/>
    <w:rsid w:val="00647C54"/>
    <w:rsid w:val="00650F8F"/>
    <w:rsid w:val="00651D63"/>
    <w:rsid w:val="006553AD"/>
    <w:rsid w:val="00657146"/>
    <w:rsid w:val="00660EB2"/>
    <w:rsid w:val="006634B8"/>
    <w:rsid w:val="00663E4F"/>
    <w:rsid w:val="006707EE"/>
    <w:rsid w:val="006709D5"/>
    <w:rsid w:val="00670ABC"/>
    <w:rsid w:val="00671850"/>
    <w:rsid w:val="006770ED"/>
    <w:rsid w:val="00677170"/>
    <w:rsid w:val="00681D63"/>
    <w:rsid w:val="0068286E"/>
    <w:rsid w:val="00683431"/>
    <w:rsid w:val="006849A7"/>
    <w:rsid w:val="00686C94"/>
    <w:rsid w:val="00687999"/>
    <w:rsid w:val="00694232"/>
    <w:rsid w:val="00694EE4"/>
    <w:rsid w:val="006A03FF"/>
    <w:rsid w:val="006A0C07"/>
    <w:rsid w:val="006A238B"/>
    <w:rsid w:val="006B5F0F"/>
    <w:rsid w:val="006B6EC2"/>
    <w:rsid w:val="006B6F03"/>
    <w:rsid w:val="006B7236"/>
    <w:rsid w:val="006B723D"/>
    <w:rsid w:val="006C019F"/>
    <w:rsid w:val="006C0385"/>
    <w:rsid w:val="006C15D6"/>
    <w:rsid w:val="006C23E0"/>
    <w:rsid w:val="006C36A7"/>
    <w:rsid w:val="006C79B9"/>
    <w:rsid w:val="006D285D"/>
    <w:rsid w:val="006D40A0"/>
    <w:rsid w:val="006D5015"/>
    <w:rsid w:val="006D6669"/>
    <w:rsid w:val="006D72A3"/>
    <w:rsid w:val="006E0FB6"/>
    <w:rsid w:val="006E3DBE"/>
    <w:rsid w:val="006E4864"/>
    <w:rsid w:val="006F3949"/>
    <w:rsid w:val="006F73EF"/>
    <w:rsid w:val="00704BE6"/>
    <w:rsid w:val="0070799B"/>
    <w:rsid w:val="007133AC"/>
    <w:rsid w:val="00714BAF"/>
    <w:rsid w:val="00717B45"/>
    <w:rsid w:val="007226F5"/>
    <w:rsid w:val="00725FB9"/>
    <w:rsid w:val="00735761"/>
    <w:rsid w:val="00741617"/>
    <w:rsid w:val="00747F5D"/>
    <w:rsid w:val="007534F0"/>
    <w:rsid w:val="0075532C"/>
    <w:rsid w:val="00764D5E"/>
    <w:rsid w:val="00772182"/>
    <w:rsid w:val="00775DB7"/>
    <w:rsid w:val="0077629B"/>
    <w:rsid w:val="007765A3"/>
    <w:rsid w:val="007922E3"/>
    <w:rsid w:val="007949E9"/>
    <w:rsid w:val="00794BAC"/>
    <w:rsid w:val="00794C9B"/>
    <w:rsid w:val="007A0322"/>
    <w:rsid w:val="007A3E9F"/>
    <w:rsid w:val="007A589B"/>
    <w:rsid w:val="007B20AC"/>
    <w:rsid w:val="007B7F0C"/>
    <w:rsid w:val="007C011B"/>
    <w:rsid w:val="007C5C71"/>
    <w:rsid w:val="007D47E9"/>
    <w:rsid w:val="007E598F"/>
    <w:rsid w:val="007F3158"/>
    <w:rsid w:val="007F5FCD"/>
    <w:rsid w:val="0080055E"/>
    <w:rsid w:val="00804C67"/>
    <w:rsid w:val="00813FEF"/>
    <w:rsid w:val="00815F33"/>
    <w:rsid w:val="00820AE2"/>
    <w:rsid w:val="008214DC"/>
    <w:rsid w:val="00824E38"/>
    <w:rsid w:val="00825DB5"/>
    <w:rsid w:val="0083399D"/>
    <w:rsid w:val="00840E11"/>
    <w:rsid w:val="00842F9B"/>
    <w:rsid w:val="008527D8"/>
    <w:rsid w:val="008560E1"/>
    <w:rsid w:val="008572F0"/>
    <w:rsid w:val="00860B40"/>
    <w:rsid w:val="00860B6C"/>
    <w:rsid w:val="00862046"/>
    <w:rsid w:val="00864875"/>
    <w:rsid w:val="008715AD"/>
    <w:rsid w:val="0087187C"/>
    <w:rsid w:val="008803DF"/>
    <w:rsid w:val="00883115"/>
    <w:rsid w:val="00884DE4"/>
    <w:rsid w:val="00885BFA"/>
    <w:rsid w:val="00892262"/>
    <w:rsid w:val="00895FE5"/>
    <w:rsid w:val="008A2E3F"/>
    <w:rsid w:val="008A43B2"/>
    <w:rsid w:val="008B0CA6"/>
    <w:rsid w:val="008B6693"/>
    <w:rsid w:val="008C17E9"/>
    <w:rsid w:val="008C1FDD"/>
    <w:rsid w:val="008C2D8E"/>
    <w:rsid w:val="008C662F"/>
    <w:rsid w:val="008D59BA"/>
    <w:rsid w:val="008D6EF7"/>
    <w:rsid w:val="008D7EB5"/>
    <w:rsid w:val="008E4C93"/>
    <w:rsid w:val="008E756C"/>
    <w:rsid w:val="008F52D6"/>
    <w:rsid w:val="009030C7"/>
    <w:rsid w:val="0090510D"/>
    <w:rsid w:val="00905385"/>
    <w:rsid w:val="00911FF1"/>
    <w:rsid w:val="009124F5"/>
    <w:rsid w:val="00912C90"/>
    <w:rsid w:val="00913F09"/>
    <w:rsid w:val="009160C8"/>
    <w:rsid w:val="00917A3B"/>
    <w:rsid w:val="00927EDC"/>
    <w:rsid w:val="009317BE"/>
    <w:rsid w:val="00932F98"/>
    <w:rsid w:val="00933C29"/>
    <w:rsid w:val="0093661E"/>
    <w:rsid w:val="0094215D"/>
    <w:rsid w:val="009428C2"/>
    <w:rsid w:val="00944557"/>
    <w:rsid w:val="00950009"/>
    <w:rsid w:val="009513FC"/>
    <w:rsid w:val="00952C17"/>
    <w:rsid w:val="00957024"/>
    <w:rsid w:val="009646EF"/>
    <w:rsid w:val="00966130"/>
    <w:rsid w:val="00975B77"/>
    <w:rsid w:val="0097789B"/>
    <w:rsid w:val="00981ED8"/>
    <w:rsid w:val="00982CBF"/>
    <w:rsid w:val="00984436"/>
    <w:rsid w:val="00985BE6"/>
    <w:rsid w:val="0098698A"/>
    <w:rsid w:val="0099084D"/>
    <w:rsid w:val="00994547"/>
    <w:rsid w:val="009955AD"/>
    <w:rsid w:val="009A29C2"/>
    <w:rsid w:val="009A6808"/>
    <w:rsid w:val="009A6F5D"/>
    <w:rsid w:val="009B25D8"/>
    <w:rsid w:val="009B3C61"/>
    <w:rsid w:val="009B7C71"/>
    <w:rsid w:val="009C2C09"/>
    <w:rsid w:val="009C4253"/>
    <w:rsid w:val="009C73C0"/>
    <w:rsid w:val="009D31F5"/>
    <w:rsid w:val="009D6BFE"/>
    <w:rsid w:val="009D7E18"/>
    <w:rsid w:val="009E0B28"/>
    <w:rsid w:val="009E1C7F"/>
    <w:rsid w:val="009E1D31"/>
    <w:rsid w:val="009E2519"/>
    <w:rsid w:val="009E4A6F"/>
    <w:rsid w:val="009F34CC"/>
    <w:rsid w:val="009F5C23"/>
    <w:rsid w:val="009F70B9"/>
    <w:rsid w:val="00A052BD"/>
    <w:rsid w:val="00A11517"/>
    <w:rsid w:val="00A11FAF"/>
    <w:rsid w:val="00A1346C"/>
    <w:rsid w:val="00A13EE6"/>
    <w:rsid w:val="00A1565D"/>
    <w:rsid w:val="00A2245A"/>
    <w:rsid w:val="00A24F40"/>
    <w:rsid w:val="00A32E52"/>
    <w:rsid w:val="00A33EE7"/>
    <w:rsid w:val="00A34416"/>
    <w:rsid w:val="00A375FA"/>
    <w:rsid w:val="00A45381"/>
    <w:rsid w:val="00A50389"/>
    <w:rsid w:val="00A55ABE"/>
    <w:rsid w:val="00A56EDD"/>
    <w:rsid w:val="00A614D0"/>
    <w:rsid w:val="00A66771"/>
    <w:rsid w:val="00A8065A"/>
    <w:rsid w:val="00A84C4F"/>
    <w:rsid w:val="00A870AB"/>
    <w:rsid w:val="00A94D7A"/>
    <w:rsid w:val="00A94E10"/>
    <w:rsid w:val="00A978A1"/>
    <w:rsid w:val="00AA15E7"/>
    <w:rsid w:val="00AB5A20"/>
    <w:rsid w:val="00AB5D7C"/>
    <w:rsid w:val="00AC2E76"/>
    <w:rsid w:val="00AC75C6"/>
    <w:rsid w:val="00AD3D97"/>
    <w:rsid w:val="00AE645E"/>
    <w:rsid w:val="00AE6EA3"/>
    <w:rsid w:val="00AF499F"/>
    <w:rsid w:val="00AF5DC0"/>
    <w:rsid w:val="00B045DC"/>
    <w:rsid w:val="00B0480C"/>
    <w:rsid w:val="00B05100"/>
    <w:rsid w:val="00B06952"/>
    <w:rsid w:val="00B0738A"/>
    <w:rsid w:val="00B07FB4"/>
    <w:rsid w:val="00B2408A"/>
    <w:rsid w:val="00B2506A"/>
    <w:rsid w:val="00B252A9"/>
    <w:rsid w:val="00B31386"/>
    <w:rsid w:val="00B35C8A"/>
    <w:rsid w:val="00B37B99"/>
    <w:rsid w:val="00B41600"/>
    <w:rsid w:val="00B4270B"/>
    <w:rsid w:val="00B52CA6"/>
    <w:rsid w:val="00B66F0F"/>
    <w:rsid w:val="00B71F74"/>
    <w:rsid w:val="00B72030"/>
    <w:rsid w:val="00B73CD6"/>
    <w:rsid w:val="00B74975"/>
    <w:rsid w:val="00B7631E"/>
    <w:rsid w:val="00B7655D"/>
    <w:rsid w:val="00B767FF"/>
    <w:rsid w:val="00B80225"/>
    <w:rsid w:val="00B80D36"/>
    <w:rsid w:val="00B82073"/>
    <w:rsid w:val="00BA4368"/>
    <w:rsid w:val="00BA52FD"/>
    <w:rsid w:val="00BB4733"/>
    <w:rsid w:val="00BB6C64"/>
    <w:rsid w:val="00BB7371"/>
    <w:rsid w:val="00BC3CCD"/>
    <w:rsid w:val="00BD206E"/>
    <w:rsid w:val="00BD3E90"/>
    <w:rsid w:val="00BE144E"/>
    <w:rsid w:val="00BE252A"/>
    <w:rsid w:val="00BE4458"/>
    <w:rsid w:val="00BE6C8F"/>
    <w:rsid w:val="00BF1523"/>
    <w:rsid w:val="00BF2A28"/>
    <w:rsid w:val="00BF5855"/>
    <w:rsid w:val="00BF6583"/>
    <w:rsid w:val="00BF6D66"/>
    <w:rsid w:val="00BF7F9F"/>
    <w:rsid w:val="00C024AA"/>
    <w:rsid w:val="00C02F18"/>
    <w:rsid w:val="00C05902"/>
    <w:rsid w:val="00C10DD6"/>
    <w:rsid w:val="00C11825"/>
    <w:rsid w:val="00C11A1E"/>
    <w:rsid w:val="00C1269B"/>
    <w:rsid w:val="00C172EF"/>
    <w:rsid w:val="00C208A5"/>
    <w:rsid w:val="00C22482"/>
    <w:rsid w:val="00C22F19"/>
    <w:rsid w:val="00C23DCF"/>
    <w:rsid w:val="00C247B9"/>
    <w:rsid w:val="00C31E17"/>
    <w:rsid w:val="00C3455D"/>
    <w:rsid w:val="00C3557F"/>
    <w:rsid w:val="00C408D9"/>
    <w:rsid w:val="00C41EAD"/>
    <w:rsid w:val="00C42B03"/>
    <w:rsid w:val="00C44E8B"/>
    <w:rsid w:val="00C46B81"/>
    <w:rsid w:val="00C46EA7"/>
    <w:rsid w:val="00C471A5"/>
    <w:rsid w:val="00C4785F"/>
    <w:rsid w:val="00C5385F"/>
    <w:rsid w:val="00C547D1"/>
    <w:rsid w:val="00C57D58"/>
    <w:rsid w:val="00C57DBE"/>
    <w:rsid w:val="00C62A2B"/>
    <w:rsid w:val="00C7447C"/>
    <w:rsid w:val="00C74CCE"/>
    <w:rsid w:val="00C75A96"/>
    <w:rsid w:val="00C75CF6"/>
    <w:rsid w:val="00C75FC8"/>
    <w:rsid w:val="00C762CF"/>
    <w:rsid w:val="00C7645D"/>
    <w:rsid w:val="00C852B6"/>
    <w:rsid w:val="00C86149"/>
    <w:rsid w:val="00C876E2"/>
    <w:rsid w:val="00C90103"/>
    <w:rsid w:val="00C9195D"/>
    <w:rsid w:val="00C91FEF"/>
    <w:rsid w:val="00C95C50"/>
    <w:rsid w:val="00CA0343"/>
    <w:rsid w:val="00CA30C8"/>
    <w:rsid w:val="00CA6A1D"/>
    <w:rsid w:val="00CA6E76"/>
    <w:rsid w:val="00CA73A1"/>
    <w:rsid w:val="00CB1120"/>
    <w:rsid w:val="00CB4AB5"/>
    <w:rsid w:val="00CB6BE4"/>
    <w:rsid w:val="00CB777F"/>
    <w:rsid w:val="00CC0109"/>
    <w:rsid w:val="00CC06C7"/>
    <w:rsid w:val="00CD0129"/>
    <w:rsid w:val="00CE256E"/>
    <w:rsid w:val="00CE2C9C"/>
    <w:rsid w:val="00CE3A1C"/>
    <w:rsid w:val="00CE47C0"/>
    <w:rsid w:val="00CE4C6D"/>
    <w:rsid w:val="00CE735B"/>
    <w:rsid w:val="00CE7E49"/>
    <w:rsid w:val="00CF0127"/>
    <w:rsid w:val="00CF3D33"/>
    <w:rsid w:val="00CF4232"/>
    <w:rsid w:val="00CF4E9A"/>
    <w:rsid w:val="00D00516"/>
    <w:rsid w:val="00D036FA"/>
    <w:rsid w:val="00D07119"/>
    <w:rsid w:val="00D10640"/>
    <w:rsid w:val="00D11E2C"/>
    <w:rsid w:val="00D1209C"/>
    <w:rsid w:val="00D216FC"/>
    <w:rsid w:val="00D220C7"/>
    <w:rsid w:val="00D2782C"/>
    <w:rsid w:val="00D335D8"/>
    <w:rsid w:val="00D33BC2"/>
    <w:rsid w:val="00D44C7F"/>
    <w:rsid w:val="00D54413"/>
    <w:rsid w:val="00D57FED"/>
    <w:rsid w:val="00D66049"/>
    <w:rsid w:val="00D6614F"/>
    <w:rsid w:val="00D70667"/>
    <w:rsid w:val="00D7169A"/>
    <w:rsid w:val="00D71AEE"/>
    <w:rsid w:val="00D73D0E"/>
    <w:rsid w:val="00D74ED1"/>
    <w:rsid w:val="00D80B22"/>
    <w:rsid w:val="00D813B9"/>
    <w:rsid w:val="00D822DA"/>
    <w:rsid w:val="00D82484"/>
    <w:rsid w:val="00D82C80"/>
    <w:rsid w:val="00D85441"/>
    <w:rsid w:val="00D9210E"/>
    <w:rsid w:val="00D92F78"/>
    <w:rsid w:val="00DA556E"/>
    <w:rsid w:val="00DA658D"/>
    <w:rsid w:val="00DB5A0F"/>
    <w:rsid w:val="00DB6810"/>
    <w:rsid w:val="00DC44C0"/>
    <w:rsid w:val="00DC644A"/>
    <w:rsid w:val="00DD11A8"/>
    <w:rsid w:val="00DD185C"/>
    <w:rsid w:val="00DD4CC2"/>
    <w:rsid w:val="00DD540A"/>
    <w:rsid w:val="00DE2B33"/>
    <w:rsid w:val="00DE55AF"/>
    <w:rsid w:val="00DF0836"/>
    <w:rsid w:val="00DF3893"/>
    <w:rsid w:val="00DF5A9B"/>
    <w:rsid w:val="00E00B37"/>
    <w:rsid w:val="00E017FE"/>
    <w:rsid w:val="00E018FF"/>
    <w:rsid w:val="00E032D9"/>
    <w:rsid w:val="00E040A3"/>
    <w:rsid w:val="00E1343C"/>
    <w:rsid w:val="00E16CB0"/>
    <w:rsid w:val="00E204E3"/>
    <w:rsid w:val="00E21262"/>
    <w:rsid w:val="00E23A88"/>
    <w:rsid w:val="00E243A0"/>
    <w:rsid w:val="00E258A3"/>
    <w:rsid w:val="00E3342B"/>
    <w:rsid w:val="00E419FA"/>
    <w:rsid w:val="00E5461C"/>
    <w:rsid w:val="00E55691"/>
    <w:rsid w:val="00E5677E"/>
    <w:rsid w:val="00E56FFB"/>
    <w:rsid w:val="00E61F1D"/>
    <w:rsid w:val="00E66AF5"/>
    <w:rsid w:val="00E67638"/>
    <w:rsid w:val="00E67AEB"/>
    <w:rsid w:val="00E70E71"/>
    <w:rsid w:val="00E7740B"/>
    <w:rsid w:val="00E84D44"/>
    <w:rsid w:val="00E93531"/>
    <w:rsid w:val="00EA0102"/>
    <w:rsid w:val="00EB1822"/>
    <w:rsid w:val="00EB30D1"/>
    <w:rsid w:val="00EC0AA0"/>
    <w:rsid w:val="00EC1646"/>
    <w:rsid w:val="00EC2CC1"/>
    <w:rsid w:val="00EC44A6"/>
    <w:rsid w:val="00EC4CCF"/>
    <w:rsid w:val="00EC5493"/>
    <w:rsid w:val="00ED182E"/>
    <w:rsid w:val="00ED1AFD"/>
    <w:rsid w:val="00ED38B6"/>
    <w:rsid w:val="00EE0A3F"/>
    <w:rsid w:val="00EE195A"/>
    <w:rsid w:val="00EE2237"/>
    <w:rsid w:val="00EE435A"/>
    <w:rsid w:val="00EE4729"/>
    <w:rsid w:val="00EE5F52"/>
    <w:rsid w:val="00EF069F"/>
    <w:rsid w:val="00EF44D3"/>
    <w:rsid w:val="00EF5810"/>
    <w:rsid w:val="00EF6C9A"/>
    <w:rsid w:val="00F07AAA"/>
    <w:rsid w:val="00F1482C"/>
    <w:rsid w:val="00F200A3"/>
    <w:rsid w:val="00F2231E"/>
    <w:rsid w:val="00F24D69"/>
    <w:rsid w:val="00F26664"/>
    <w:rsid w:val="00F301AA"/>
    <w:rsid w:val="00F341B6"/>
    <w:rsid w:val="00F406A6"/>
    <w:rsid w:val="00F44E84"/>
    <w:rsid w:val="00F50048"/>
    <w:rsid w:val="00F53601"/>
    <w:rsid w:val="00F53CCE"/>
    <w:rsid w:val="00F555C1"/>
    <w:rsid w:val="00F608EC"/>
    <w:rsid w:val="00F60F4A"/>
    <w:rsid w:val="00F613C1"/>
    <w:rsid w:val="00F62EBE"/>
    <w:rsid w:val="00F6325E"/>
    <w:rsid w:val="00F63FDE"/>
    <w:rsid w:val="00F73BE1"/>
    <w:rsid w:val="00F9508A"/>
    <w:rsid w:val="00F96A32"/>
    <w:rsid w:val="00FA1208"/>
    <w:rsid w:val="00FA662C"/>
    <w:rsid w:val="00FA692B"/>
    <w:rsid w:val="00FB0584"/>
    <w:rsid w:val="00FB10AD"/>
    <w:rsid w:val="00FB28DD"/>
    <w:rsid w:val="00FB64B4"/>
    <w:rsid w:val="00FC1B35"/>
    <w:rsid w:val="00FC1DAE"/>
    <w:rsid w:val="00FD410F"/>
    <w:rsid w:val="00FD4DD9"/>
    <w:rsid w:val="00FD53BF"/>
    <w:rsid w:val="00FD791D"/>
    <w:rsid w:val="00FE009E"/>
    <w:rsid w:val="00FE0DB3"/>
    <w:rsid w:val="00FE1F05"/>
    <w:rsid w:val="00FE36C2"/>
    <w:rsid w:val="00FE3790"/>
    <w:rsid w:val="00FE47E6"/>
    <w:rsid w:val="00FE6365"/>
    <w:rsid w:val="00FE7231"/>
    <w:rsid w:val="00FF0DEA"/>
    <w:rsid w:val="00FF5762"/>
    <w:rsid w:val="00FF6FAB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836"/>
    <w:pPr>
      <w:spacing w:after="200" w:line="276" w:lineRule="auto"/>
    </w:pPr>
    <w:rPr>
      <w:sz w:val="22"/>
      <w:szCs w:val="22"/>
      <w:lang w:val="es-VE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08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DF08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/>
      </w:pBdr>
      <w:spacing w:after="180" w:line="264" w:lineRule="auto"/>
      <w:jc w:val="right"/>
    </w:pPr>
    <w:rPr>
      <w:color w:val="1F497D"/>
      <w:sz w:val="20"/>
      <w:szCs w:val="20"/>
      <w:lang w:val="en-US" w:eastAsia="ja-JP"/>
    </w:rPr>
  </w:style>
  <w:style w:type="character" w:styleId="CommentReference">
    <w:name w:val="annotation reference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customStyle="1" w:styleId="MediumShading1-Accent1">
    <w:name w:val="Medium Shading 1 Accent 1"/>
    <w:basedOn w:val="TableNormal"/>
    <w:uiPriority w:val="63"/>
    <w:rsid w:val="00DF0836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FollowedHyperlink">
    <w:name w:val="FollowedHyperlink"/>
    <w:uiPriority w:val="99"/>
    <w:semiHidden/>
    <w:unhideWhenUsed/>
    <w:rsid w:val="001E2F3B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587874"/>
    <w:rPr>
      <w:sz w:val="22"/>
      <w:szCs w:val="22"/>
      <w:lang w:val="es-VE"/>
    </w:r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93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TableNormal"/>
    <w:uiPriority w:val="45"/>
    <w:rsid w:val="00DD4CC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Marlett" w:eastAsia="Times New Roman" w:hAnsi="Marlet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arlett" w:eastAsia="Times New Roman" w:hAnsi="Marlet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arlett" w:eastAsia="Times New Roman" w:hAnsi="Marlet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arlett" w:eastAsia="Times New Roman" w:hAnsi="Marlet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trong">
    <w:name w:val="Strong"/>
    <w:uiPriority w:val="22"/>
    <w:qFormat/>
    <w:rsid w:val="00BB4733"/>
    <w:rPr>
      <w:b/>
      <w:bCs/>
    </w:rPr>
  </w:style>
  <w:style w:type="character" w:customStyle="1" w:styleId="apple-converted-space">
    <w:name w:val="apple-converted-space"/>
    <w:basedOn w:val="DefaultParagraphFont"/>
    <w:rsid w:val="00BB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igitalvidya.com/blog/10-must-know-retargeting-facts/" TargetMode="External"/><Relationship Id="rId18" Type="http://schemas.openxmlformats.org/officeDocument/2006/relationships/hyperlink" Target="http://www.cpcstrategy.com/blog/2016/01/facebook-retargeting/" TargetMode="External"/><Relationship Id="rId26" Type="http://schemas.openxmlformats.org/officeDocument/2006/relationships/hyperlink" Target="https://www.brandwatch.com/2016/05/47-facebook-statistics-2016/" TargetMode="External"/><Relationship Id="rId39" Type="http://schemas.openxmlformats.org/officeDocument/2006/relationships/hyperlink" Target="http://www.adweek.com/socialtimes/nanigans-instagram-facebook-benchmarks-report-december-2015/631104" TargetMode="External"/><Relationship Id="rId21" Type="http://schemas.openxmlformats.org/officeDocument/2006/relationships/hyperlink" Target="http://venturebeat.com/2015/11/04/47-of-facebooks-users-never-touch-the-service-on-desktop/" TargetMode="External"/><Relationship Id="rId34" Type="http://schemas.openxmlformats.org/officeDocument/2006/relationships/hyperlink" Target="https://www.brandwatch.com/2016/05/47-facebook-statistics-2016/" TargetMode="External"/><Relationship Id="rId42" Type="http://schemas.openxmlformats.org/officeDocument/2006/relationships/hyperlink" Target="https://www.brandwatch.com/2016/05/47-facebook-statistics-2016/" TargetMode="External"/><Relationship Id="rId47" Type="http://schemas.openxmlformats.org/officeDocument/2006/relationships/hyperlink" Target="http://www.adweek.com/socialtimes/quintly-study-photos-videos-engagement/433582" TargetMode="External"/><Relationship Id="rId50" Type="http://schemas.openxmlformats.org/officeDocument/2006/relationships/hyperlink" Target="https://www.brandwatch.com/2016/05/47-facebook-statistics-2016/" TargetMode="External"/><Relationship Id="rId55" Type="http://schemas.openxmlformats.org/officeDocument/2006/relationships/hyperlink" Target="https://instapage.com/" TargetMode="External"/><Relationship Id="rId63" Type="http://schemas.openxmlformats.org/officeDocument/2006/relationships/hyperlink" Target="http://www.guru.com/" TargetMode="External"/><Relationship Id="rId68" Type="http://schemas.openxmlformats.org/officeDocument/2006/relationships/hyperlink" Target="https://canvas.facebook.com/" TargetMode="External"/><Relationship Id="rId7" Type="http://schemas.openxmlformats.org/officeDocument/2006/relationships/image" Target="media/image1.jpeg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mo.com/features/articles/2013/11/20/15_Stats_Retargeting.html" TargetMode="External"/><Relationship Id="rId29" Type="http://schemas.openxmlformats.org/officeDocument/2006/relationships/hyperlink" Target="http://techcrunch.com/2016/01/27/facebook-grow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igitalvidya.com/blog/10-must-know-retargeting-facts/" TargetMode="External"/><Relationship Id="rId24" Type="http://schemas.openxmlformats.org/officeDocument/2006/relationships/hyperlink" Target="https://www.brandwatch.com/2016/05/47-facebook-statistics-2016/" TargetMode="External"/><Relationship Id="rId32" Type="http://schemas.openxmlformats.org/officeDocument/2006/relationships/hyperlink" Target="https://www.brandwatch.com/2016/05/47-facebook-statistics-2016/" TargetMode="External"/><Relationship Id="rId37" Type="http://schemas.openxmlformats.org/officeDocument/2006/relationships/hyperlink" Target="http://investor.fb.com/releasedetail.cfm?ReleaseID=940609" TargetMode="External"/><Relationship Id="rId40" Type="http://schemas.openxmlformats.org/officeDocument/2006/relationships/hyperlink" Target="https://www.brandwatch.com/2016/05/47-facebook-statistics-2016/" TargetMode="External"/><Relationship Id="rId45" Type="http://schemas.openxmlformats.org/officeDocument/2006/relationships/hyperlink" Target="http://marketingland.com/why-do-consumers-become-facebook-fans-49745" TargetMode="External"/><Relationship Id="rId53" Type="http://schemas.openxmlformats.org/officeDocument/2006/relationships/hyperlink" Target="http://getresponse.com/" TargetMode="External"/><Relationship Id="rId58" Type="http://schemas.openxmlformats.org/officeDocument/2006/relationships/hyperlink" Target="http://fiverr.com/" TargetMode="External"/><Relationship Id="rId66" Type="http://schemas.openxmlformats.org/officeDocument/2006/relationships/hyperlink" Target="http://www.facebook.com/business/ads-gui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mo.com/features/articles/2013/11/20/15_Stats_Retargeting.html" TargetMode="External"/><Relationship Id="rId23" Type="http://schemas.openxmlformats.org/officeDocument/2006/relationships/hyperlink" Target="http://www.pewresearch.org/fact-tank/2015/04/10/on-social-media-mom-and-dad-are-watching/15-04-09_teenssocialmedia/" TargetMode="External"/><Relationship Id="rId28" Type="http://schemas.openxmlformats.org/officeDocument/2006/relationships/hyperlink" Target="https://www.brandwatch.com/2016/05/47-facebook-statistics-2016/" TargetMode="External"/><Relationship Id="rId36" Type="http://schemas.openxmlformats.org/officeDocument/2006/relationships/hyperlink" Target="https://www.brandwatch.com/2016/05/47-facebook-statistics-2016/" TargetMode="External"/><Relationship Id="rId49" Type="http://schemas.openxmlformats.org/officeDocument/2006/relationships/hyperlink" Target="http://investor.fb.com/releasedetail.cfm?ReleaseID=952040" TargetMode="External"/><Relationship Id="rId57" Type="http://schemas.openxmlformats.org/officeDocument/2006/relationships/hyperlink" Target="https://landerapp.com/" TargetMode="External"/><Relationship Id="rId61" Type="http://schemas.openxmlformats.org/officeDocument/2006/relationships/hyperlink" Target="https://picpicsocial.com/facebook-app-creation-service/" TargetMode="External"/><Relationship Id="rId10" Type="http://schemas.openxmlformats.org/officeDocument/2006/relationships/hyperlink" Target="http://www.digitalvidya.com/blog/10-must-know-retargeting-facts/" TargetMode="External"/><Relationship Id="rId19" Type="http://schemas.openxmlformats.org/officeDocument/2006/relationships/hyperlink" Target="http://techcrunch.com/2016/01/27/facebook-earnings-q4-2015/" TargetMode="External"/><Relationship Id="rId31" Type="http://schemas.openxmlformats.org/officeDocument/2006/relationships/hyperlink" Target="http://venturebeat.com/2015/09/27/now-with-2-5m-advertisers-facebook-targets-tv-budgets-with-new-ad-buying-offering/" TargetMode="External"/><Relationship Id="rId44" Type="http://schemas.openxmlformats.org/officeDocument/2006/relationships/hyperlink" Target="https://www.brandwatch.com/2016/05/47-facebook-statistics-2016/" TargetMode="External"/><Relationship Id="rId52" Type="http://schemas.openxmlformats.org/officeDocument/2006/relationships/hyperlink" Target="http://mailchimp.com/" TargetMode="External"/><Relationship Id="rId60" Type="http://schemas.openxmlformats.org/officeDocument/2006/relationships/hyperlink" Target="http://www.cygnismedia.com" TargetMode="External"/><Relationship Id="rId65" Type="http://schemas.openxmlformats.org/officeDocument/2006/relationships/hyperlink" Target="https://www.fiver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gitalvidya.com/blog/10-must-know-retargeting-facts/" TargetMode="External"/><Relationship Id="rId14" Type="http://schemas.openxmlformats.org/officeDocument/2006/relationships/hyperlink" Target="http://www.digitalvidya.com/blog/10-must-know-retargeting-facts/" TargetMode="External"/><Relationship Id="rId22" Type="http://schemas.openxmlformats.org/officeDocument/2006/relationships/hyperlink" Target="https://www.brandwatch.com/2016/05/47-facebook-statistics-2016/" TargetMode="External"/><Relationship Id="rId27" Type="http://schemas.openxmlformats.org/officeDocument/2006/relationships/hyperlink" Target="http://www.economist.com/news/briefing/21696507-social-network-has-turned-itself-one-worlds-most-influential-technology-giants" TargetMode="External"/><Relationship Id="rId30" Type="http://schemas.openxmlformats.org/officeDocument/2006/relationships/hyperlink" Target="https://www.brandwatch.com/2016/05/47-facebook-statistics-2016/" TargetMode="External"/><Relationship Id="rId35" Type="http://schemas.openxmlformats.org/officeDocument/2006/relationships/hyperlink" Target="http://www.economist.com/news/briefing/21696507-social-network-has-turned-itself-one-worlds-most-influential-technology-giants" TargetMode="External"/><Relationship Id="rId43" Type="http://schemas.openxmlformats.org/officeDocument/2006/relationships/hyperlink" Target="http://www.statista.com/statistics/234056/facebooks-average-advertising-revenue-per-user/" TargetMode="External"/><Relationship Id="rId48" Type="http://schemas.openxmlformats.org/officeDocument/2006/relationships/hyperlink" Target="https://www.brandwatch.com/2016/05/47-facebook-statistics-2016/" TargetMode="External"/><Relationship Id="rId56" Type="http://schemas.openxmlformats.org/officeDocument/2006/relationships/hyperlink" Target="http://landingi.com/" TargetMode="External"/><Relationship Id="rId64" Type="http://schemas.openxmlformats.org/officeDocument/2006/relationships/hyperlink" Target="http://www.upwork.com" TargetMode="External"/><Relationship Id="rId69" Type="http://schemas.openxmlformats.org/officeDocument/2006/relationships/header" Target="header1.xml"/><Relationship Id="rId8" Type="http://schemas.openxmlformats.org/officeDocument/2006/relationships/hyperlink" Target="http://www.digitalvidya.com/blog/10-must-know-retargeting-facts/" TargetMode="External"/><Relationship Id="rId51" Type="http://schemas.openxmlformats.org/officeDocument/2006/relationships/hyperlink" Target="http://aweber.com/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digitalvidya.com/blog/10-must-know-retargeting-facts/" TargetMode="External"/><Relationship Id="rId17" Type="http://schemas.openxmlformats.org/officeDocument/2006/relationships/hyperlink" Target="http://www.digitalvidya.com/blog/10-must-know-retargeting-facts/" TargetMode="External"/><Relationship Id="rId25" Type="http://schemas.openxmlformats.org/officeDocument/2006/relationships/hyperlink" Target="http://www.statista.com/statistics/241552/share-of-global-population-using-facebook-by-region/" TargetMode="External"/><Relationship Id="rId33" Type="http://schemas.openxmlformats.org/officeDocument/2006/relationships/hyperlink" Target="http://www.socialbakers.com/blog/2416-3-charts-showing-facebook-promoted-posts-are-more-important-than-ever" TargetMode="External"/><Relationship Id="rId38" Type="http://schemas.openxmlformats.org/officeDocument/2006/relationships/hyperlink" Target="https://www.brandwatch.com/2016/05/47-facebook-statistics-2016/" TargetMode="External"/><Relationship Id="rId46" Type="http://schemas.openxmlformats.org/officeDocument/2006/relationships/hyperlink" Target="https://www.brandwatch.com/2016/05/47-facebook-statistics-2016/" TargetMode="External"/><Relationship Id="rId59" Type="http://schemas.openxmlformats.org/officeDocument/2006/relationships/hyperlink" Target="https://developers.facebook.com/" TargetMode="External"/><Relationship Id="rId67" Type="http://schemas.openxmlformats.org/officeDocument/2006/relationships/hyperlink" Target="http://www.facebook.com/ads/manager/creation" TargetMode="External"/><Relationship Id="rId20" Type="http://schemas.openxmlformats.org/officeDocument/2006/relationships/hyperlink" Target="https://www.brandwatch.com/2016/05/47-facebook-statistics-2016/" TargetMode="External"/><Relationship Id="rId41" Type="http://schemas.openxmlformats.org/officeDocument/2006/relationships/hyperlink" Target="https://blog.adroll.com/best-practices/newsflash-facebook-cta-buttons-really-work" TargetMode="External"/><Relationship Id="rId54" Type="http://schemas.openxmlformats.org/officeDocument/2006/relationships/hyperlink" Target="https://www.infusionsoft.com/" TargetMode="External"/><Relationship Id="rId62" Type="http://schemas.openxmlformats.org/officeDocument/2006/relationships/hyperlink" Target="http://www.socialpuzzle.com/" TargetMode="External"/><Relationship Id="rId7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1623</Words>
  <Characters>9255</Characters>
  <Application>Microsoft Office Word</Application>
  <DocSecurity>0</DocSecurity>
  <Lines>77</Lines>
  <Paragraphs>21</Paragraphs>
  <ScaleCrop>false</ScaleCrop>
  <Company/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firelaunchers</dc:creator>
  <cp:lastModifiedBy>l</cp:lastModifiedBy>
  <cp:revision>2</cp:revision>
  <cp:lastPrinted>2013-07-01T04:09:00Z</cp:lastPrinted>
  <dcterms:created xsi:type="dcterms:W3CDTF">2017-03-13T16:04:00Z</dcterms:created>
  <dcterms:modified xsi:type="dcterms:W3CDTF">2017-03-13T16:04:00Z</dcterms:modified>
</cp:coreProperties>
</file>